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4975" w14:textId="77777777" w:rsidR="009F3FEA" w:rsidRDefault="003E6A82">
      <w:pPr>
        <w:jc w:val="center"/>
        <w:rPr>
          <w:b/>
        </w:rPr>
      </w:pPr>
      <w:bookmarkStart w:id="0" w:name="_Hlk70690411"/>
      <w:bookmarkStart w:id="1" w:name="_Hlk74308518"/>
      <w:bookmarkStart w:id="2" w:name="_Hlk96173038"/>
      <w:bookmarkStart w:id="3" w:name="_Hlk96174430"/>
      <w:r>
        <w:rPr>
          <w:b/>
        </w:rPr>
        <w:t>Parish of St. Boniface, Okehampton</w:t>
      </w:r>
    </w:p>
    <w:p w14:paraId="38EF0D55" w14:textId="77777777" w:rsidR="009F3FEA" w:rsidRDefault="003E6A82">
      <w:pPr>
        <w:pStyle w:val="Title"/>
        <w:ind w:right="84"/>
      </w:pPr>
      <w:r>
        <w:rPr>
          <w:rFonts w:ascii="Calibri" w:hAnsi="Calibri" w:cs="Arial, Helvetica, sans-serif"/>
          <w:sz w:val="24"/>
        </w:rPr>
        <w:t xml:space="preserve">&amp; Holy Family, </w:t>
      </w:r>
      <w:proofErr w:type="spellStart"/>
      <w:r>
        <w:rPr>
          <w:rFonts w:ascii="Calibri" w:hAnsi="Calibri" w:cs="Arial, Helvetica, sans-serif"/>
          <w:sz w:val="24"/>
        </w:rPr>
        <w:t>Chagford</w:t>
      </w:r>
      <w:proofErr w:type="spellEnd"/>
    </w:p>
    <w:p w14:paraId="45DF4B39" w14:textId="77777777" w:rsidR="009F3FEA" w:rsidRDefault="003E6A82">
      <w:pPr>
        <w:pStyle w:val="Title"/>
        <w:tabs>
          <w:tab w:val="center" w:pos="5600"/>
        </w:tabs>
        <w:ind w:right="84"/>
        <w:jc w:val="left"/>
      </w:pPr>
      <w:r>
        <w:rPr>
          <w:rFonts w:ascii="Calibri" w:hAnsi="Calibri" w:cs="Arial, Helvetica, sans-serif"/>
          <w:sz w:val="24"/>
          <w:szCs w:val="24"/>
        </w:rPr>
        <w:t>Fr. M. Darline Joseph</w:t>
      </w:r>
      <w:r>
        <w:rPr>
          <w:rFonts w:ascii="Calibri" w:hAnsi="Calibri" w:cs="Arial, Helvetica, sans-serif"/>
          <w:sz w:val="28"/>
          <w:szCs w:val="28"/>
        </w:rPr>
        <w:t xml:space="preserve">                                 </w:t>
      </w:r>
      <w:r>
        <w:rPr>
          <w:rFonts w:ascii="Calibri" w:hAnsi="Calibri"/>
          <w:sz w:val="24"/>
          <w:szCs w:val="24"/>
        </w:rPr>
        <w:t xml:space="preserve">www.stbonifacechurch.co.uk                               </w:t>
      </w:r>
    </w:p>
    <w:p w14:paraId="22559F47" w14:textId="77777777" w:rsidR="009F3FEA" w:rsidRDefault="003E6A82">
      <w:pPr>
        <w:pStyle w:val="Title"/>
        <w:tabs>
          <w:tab w:val="center" w:pos="5600"/>
        </w:tabs>
        <w:ind w:right="84"/>
        <w:jc w:val="left"/>
        <w:rPr>
          <w:rFonts w:ascii="Calibri" w:hAnsi="Calibri" w:cs="Arial, Helvetica, sans-serif"/>
          <w:sz w:val="24"/>
          <w:szCs w:val="24"/>
        </w:rPr>
      </w:pPr>
      <w:r>
        <w:rPr>
          <w:rFonts w:ascii="Calibri" w:hAnsi="Calibri" w:cs="Arial, Helvetica, sans-serif"/>
          <w:sz w:val="28"/>
          <w:szCs w:val="28"/>
        </w:rPr>
        <w:t xml:space="preserve">    </w:t>
      </w:r>
      <w:r>
        <w:rPr>
          <w:rFonts w:ascii="Calibri" w:hAnsi="Calibri" w:cs="Arial, Helvetica, sans-serif"/>
          <w:b w:val="0"/>
          <w:bCs w:val="0"/>
          <w:sz w:val="24"/>
          <w:szCs w:val="24"/>
        </w:rPr>
        <w:t xml:space="preserve">Tel: 01837 52229                             </w:t>
      </w:r>
      <w:r>
        <w:rPr>
          <w:rFonts w:ascii="Calibri" w:hAnsi="Calibri" w:cs="Arial, Helvetica, sans-serif"/>
          <w:b w:val="0"/>
          <w:bCs w:val="0"/>
          <w:sz w:val="24"/>
          <w:szCs w:val="24"/>
        </w:rPr>
        <w:tab/>
        <w:t xml:space="preserve">                   </w:t>
      </w:r>
      <w:r>
        <w:rPr>
          <w:rFonts w:ascii="Calibri" w:hAnsi="Calibri" w:cs="Arial, Helvetica, sans-serif"/>
          <w:sz w:val="24"/>
          <w:szCs w:val="24"/>
        </w:rPr>
        <w:t xml:space="preserve">Plymouth R.C. Diocese     </w:t>
      </w:r>
      <w:r>
        <w:rPr>
          <w:rFonts w:ascii="Calibri" w:hAnsi="Calibri" w:cs="Arial, Helvetica, sans-serif"/>
          <w:sz w:val="24"/>
          <w:szCs w:val="28"/>
        </w:rPr>
        <w:t xml:space="preserve">                                   24</w:t>
      </w:r>
      <w:r>
        <w:rPr>
          <w:rFonts w:ascii="Calibri" w:hAnsi="Calibri" w:cs="Arial, Helvetica, sans-serif"/>
          <w:sz w:val="24"/>
          <w:szCs w:val="28"/>
          <w:vertAlign w:val="superscript"/>
        </w:rPr>
        <w:t>th</w:t>
      </w:r>
      <w:r>
        <w:rPr>
          <w:rFonts w:ascii="Calibri" w:hAnsi="Calibri" w:cs="Arial, Helvetica, sans-serif"/>
          <w:sz w:val="24"/>
          <w:szCs w:val="28"/>
        </w:rPr>
        <w:t xml:space="preserve"> </w:t>
      </w:r>
      <w:r>
        <w:rPr>
          <w:rFonts w:ascii="Calibri" w:hAnsi="Calibri" w:cs="Arial, Helvetica, sans-serif"/>
          <w:sz w:val="24"/>
          <w:szCs w:val="24"/>
        </w:rPr>
        <w:t>April 2022</w:t>
      </w:r>
    </w:p>
    <w:p w14:paraId="49CC2AE7" w14:textId="77777777" w:rsidR="009F3FEA" w:rsidRDefault="003E6A82">
      <w:pPr>
        <w:pStyle w:val="Title"/>
        <w:tabs>
          <w:tab w:val="center" w:pos="5600"/>
        </w:tabs>
        <w:ind w:right="84"/>
        <w:jc w:val="left"/>
        <w:rPr>
          <w:rFonts w:ascii="Calibri" w:hAnsi="Calibri"/>
          <w:color w:val="000000"/>
          <w:sz w:val="22"/>
          <w:szCs w:val="22"/>
        </w:rPr>
      </w:pPr>
      <w:r>
        <w:rPr>
          <w:rFonts w:ascii="Calibri" w:hAnsi="Calibri" w:cs="Arial, Helvetica, sans-serif"/>
          <w:sz w:val="28"/>
          <w:szCs w:val="28"/>
        </w:rPr>
        <w:t xml:space="preserve">    </w:t>
      </w:r>
      <w:r>
        <w:rPr>
          <w:rFonts w:ascii="Calibri" w:hAnsi="Calibri" w:cs="Arial, Helvetica, sans-serif"/>
          <w:b w:val="0"/>
          <w:bCs w:val="0"/>
          <w:sz w:val="24"/>
          <w:szCs w:val="24"/>
        </w:rPr>
        <w:t>darlinemsfs@gmail.com</w:t>
      </w:r>
      <w:r>
        <w:rPr>
          <w:rFonts w:ascii="Calibri" w:hAnsi="Calibri" w:cs="Arial, Helvetica, sans-serif"/>
          <w:sz w:val="28"/>
          <w:szCs w:val="28"/>
        </w:rPr>
        <w:t xml:space="preserve">                                </w:t>
      </w:r>
      <w:r>
        <w:rPr>
          <w:rFonts w:ascii="Garamond,Bold" w:eastAsia="Garamond,Bold" w:hAnsi="Garamond,Bold" w:cs="Garamond,Bold"/>
          <w:i/>
          <w:iCs/>
          <w:sz w:val="20"/>
          <w:szCs w:val="20"/>
        </w:rPr>
        <w:t xml:space="preserve">Reg. Charity No. 213227            </w:t>
      </w:r>
      <w:r>
        <w:rPr>
          <w:rFonts w:ascii="Calibri" w:hAnsi="Calibri"/>
          <w:color w:val="000000"/>
          <w:sz w:val="22"/>
          <w:szCs w:val="22"/>
        </w:rPr>
        <w:t xml:space="preserve">                      </w:t>
      </w:r>
      <w:r>
        <w:rPr>
          <w:rFonts w:ascii="Calibri" w:hAnsi="Calibri"/>
          <w:color w:val="000000"/>
          <w:sz w:val="22"/>
          <w:szCs w:val="22"/>
        </w:rPr>
        <w:t xml:space="preserve">       2</w:t>
      </w:r>
      <w:r>
        <w:rPr>
          <w:rFonts w:ascii="Calibri" w:hAnsi="Calibri"/>
          <w:color w:val="000000"/>
          <w:sz w:val="22"/>
          <w:szCs w:val="22"/>
          <w:vertAlign w:val="superscript"/>
        </w:rPr>
        <w:t>ND</w:t>
      </w:r>
      <w:r>
        <w:rPr>
          <w:rFonts w:ascii="Calibri" w:hAnsi="Calibri"/>
          <w:color w:val="000000"/>
          <w:sz w:val="22"/>
          <w:szCs w:val="22"/>
        </w:rPr>
        <w:t xml:space="preserve"> WEEK OF EASTER</w:t>
      </w:r>
    </w:p>
    <w:p w14:paraId="3896BE07" w14:textId="77777777" w:rsidR="009F3FEA" w:rsidRDefault="003E6A82">
      <w:pPr>
        <w:pStyle w:val="Subtitle"/>
        <w:rPr>
          <w:rFonts w:cs="Calibri"/>
          <w:b/>
          <w:bCs/>
          <w:color w:val="auto"/>
          <w:spacing w:val="0"/>
          <w:sz w:val="24"/>
          <w:szCs w:val="24"/>
          <w:lang w:eastAsia="en-GB" w:bidi="en-GB"/>
        </w:rPr>
      </w:pPr>
      <w:r>
        <w:tab/>
      </w:r>
      <w:r>
        <w:tab/>
      </w:r>
      <w:r>
        <w:tab/>
      </w:r>
      <w:r>
        <w:tab/>
      </w:r>
      <w:r>
        <w:tab/>
      </w:r>
      <w:r>
        <w:tab/>
      </w:r>
      <w:r>
        <w:tab/>
      </w:r>
      <w:r>
        <w:tab/>
      </w:r>
      <w:r>
        <w:tab/>
      </w:r>
      <w:r>
        <w:tab/>
      </w:r>
      <w:r>
        <w:tab/>
      </w:r>
      <w:r>
        <w:tab/>
        <w:t xml:space="preserve">         </w:t>
      </w:r>
      <w:r>
        <w:rPr>
          <w:rFonts w:cs="Calibri"/>
          <w:b/>
          <w:bCs/>
          <w:color w:val="auto"/>
          <w:spacing w:val="0"/>
          <w:sz w:val="24"/>
          <w:szCs w:val="24"/>
          <w:lang w:eastAsia="en-GB" w:bidi="en-GB"/>
        </w:rPr>
        <w:t xml:space="preserve">   Year C</w:t>
      </w:r>
    </w:p>
    <w:p w14:paraId="0A04F1C8" w14:textId="77777777" w:rsidR="009F3FEA" w:rsidRDefault="003E6A82">
      <w:pPr>
        <w:pStyle w:val="Title"/>
        <w:tabs>
          <w:tab w:val="center" w:pos="5600"/>
        </w:tabs>
        <w:ind w:right="84"/>
        <w:jc w:val="left"/>
        <w:rPr>
          <w:rFonts w:ascii="Calibri" w:hAnsi="Calibri"/>
          <w:color w:val="FFFFFF"/>
          <w:sz w:val="22"/>
          <w:szCs w:val="22"/>
        </w:rPr>
      </w:pPr>
      <w:r>
        <w:rPr>
          <w:rFonts w:ascii="Calibri" w:hAnsi="Calibri" w:cs="Arial, Helvetica, sans-serif"/>
          <w:sz w:val="22"/>
          <w:szCs w:val="22"/>
          <w:shd w:val="clear" w:color="auto" w:fill="000000"/>
        </w:rPr>
        <w:t>Times of Masses &amp; Services</w:t>
      </w:r>
    </w:p>
    <w:tbl>
      <w:tblPr>
        <w:tblStyle w:val="TableGrid"/>
        <w:tblW w:w="11338" w:type="dxa"/>
        <w:tblLook w:val="04A0" w:firstRow="1" w:lastRow="0" w:firstColumn="1" w:lastColumn="0" w:noHBand="0" w:noVBand="1"/>
      </w:tblPr>
      <w:tblGrid>
        <w:gridCol w:w="924"/>
        <w:gridCol w:w="1708"/>
        <w:gridCol w:w="8706"/>
      </w:tblGrid>
      <w:tr w:rsidR="009F3FEA" w14:paraId="13F42B26" w14:textId="77777777">
        <w:trPr>
          <w:trHeight w:val="136"/>
        </w:trPr>
        <w:tc>
          <w:tcPr>
            <w:tcW w:w="924" w:type="dxa"/>
            <w:tcBorders>
              <w:top w:val="nil"/>
              <w:left w:val="nil"/>
              <w:bottom w:val="nil"/>
              <w:right w:val="nil"/>
            </w:tcBorders>
          </w:tcPr>
          <w:p w14:paraId="7ABC33F5" w14:textId="77777777" w:rsidR="009F3FEA" w:rsidRDefault="003E6A82">
            <w:pPr>
              <w:rPr>
                <w:rFonts w:ascii="Calibri" w:hAnsi="Calibri"/>
                <w:sz w:val="22"/>
                <w:szCs w:val="22"/>
              </w:rPr>
            </w:pPr>
            <w:r>
              <w:rPr>
                <w:rFonts w:ascii="Calibri" w:hAnsi="Calibri"/>
                <w:sz w:val="22"/>
                <w:szCs w:val="22"/>
              </w:rPr>
              <w:t xml:space="preserve">   Sat  </w:t>
            </w:r>
          </w:p>
        </w:tc>
        <w:tc>
          <w:tcPr>
            <w:tcW w:w="1708" w:type="dxa"/>
            <w:tcBorders>
              <w:top w:val="nil"/>
              <w:left w:val="nil"/>
              <w:bottom w:val="nil"/>
              <w:right w:val="nil"/>
            </w:tcBorders>
          </w:tcPr>
          <w:p w14:paraId="212247F3" w14:textId="77777777" w:rsidR="009F3FEA" w:rsidRDefault="003E6A82">
            <w:pPr>
              <w:rPr>
                <w:rFonts w:ascii="Calibri" w:hAnsi="Calibri"/>
                <w:sz w:val="22"/>
                <w:szCs w:val="22"/>
              </w:rPr>
            </w:pPr>
            <w:r>
              <w:rPr>
                <w:rFonts w:ascii="Calibri" w:hAnsi="Calibri"/>
                <w:sz w:val="22"/>
                <w:szCs w:val="22"/>
              </w:rPr>
              <w:t xml:space="preserve">    23</w:t>
            </w:r>
            <w:r>
              <w:rPr>
                <w:rFonts w:ascii="Calibri" w:hAnsi="Calibri"/>
                <w:sz w:val="22"/>
                <w:szCs w:val="22"/>
                <w:vertAlign w:val="superscript"/>
              </w:rPr>
              <w:t>rd</w:t>
            </w:r>
            <w:r>
              <w:rPr>
                <w:rFonts w:ascii="Calibri" w:hAnsi="Calibri"/>
                <w:sz w:val="22"/>
                <w:szCs w:val="22"/>
              </w:rPr>
              <w:t xml:space="preserve">   April</w:t>
            </w:r>
          </w:p>
        </w:tc>
        <w:tc>
          <w:tcPr>
            <w:tcW w:w="8706" w:type="dxa"/>
            <w:tcBorders>
              <w:top w:val="nil"/>
              <w:left w:val="nil"/>
              <w:bottom w:val="nil"/>
              <w:right w:val="nil"/>
            </w:tcBorders>
          </w:tcPr>
          <w:p w14:paraId="3B2EF830" w14:textId="51352CB8" w:rsidR="009F3FEA" w:rsidRDefault="003E6A82">
            <w:pPr>
              <w:rPr>
                <w:rFonts w:ascii="Calibri" w:hAnsi="Calibri"/>
                <w:sz w:val="22"/>
                <w:szCs w:val="22"/>
              </w:rPr>
            </w:pPr>
            <w:r>
              <w:rPr>
                <w:rFonts w:ascii="Calibri" w:hAnsi="Calibri"/>
                <w:sz w:val="22"/>
                <w:szCs w:val="22"/>
              </w:rPr>
              <w:t xml:space="preserve">    6.00 pm         Okehampton (in Church &amp; </w:t>
            </w:r>
            <w:proofErr w:type="gramStart"/>
            <w:r>
              <w:rPr>
                <w:rFonts w:ascii="Calibri" w:hAnsi="Calibri"/>
                <w:sz w:val="22"/>
                <w:szCs w:val="22"/>
              </w:rPr>
              <w:t xml:space="preserve">Online)   </w:t>
            </w:r>
            <w:proofErr w:type="gramEnd"/>
            <w:r>
              <w:rPr>
                <w:rFonts w:ascii="Calibri" w:hAnsi="Calibri"/>
                <w:sz w:val="22"/>
                <w:szCs w:val="22"/>
              </w:rPr>
              <w:t xml:space="preserve">      </w:t>
            </w:r>
            <w:r w:rsidR="00820CD9">
              <w:rPr>
                <w:rFonts w:ascii="Calibri" w:hAnsi="Calibri"/>
                <w:sz w:val="22"/>
                <w:szCs w:val="22"/>
              </w:rPr>
              <w:t>People of the parish</w:t>
            </w:r>
            <w:r>
              <w:rPr>
                <w:rFonts w:ascii="Calibri" w:hAnsi="Calibri"/>
                <w:sz w:val="22"/>
                <w:szCs w:val="22"/>
              </w:rPr>
              <w:t xml:space="preserve"> </w:t>
            </w:r>
            <w:r>
              <w:rPr>
                <w:rFonts w:ascii="Calibri" w:hAnsi="Calibri"/>
                <w:color w:val="FF0000"/>
                <w:sz w:val="22"/>
                <w:szCs w:val="22"/>
              </w:rPr>
              <w:t xml:space="preserve">  </w:t>
            </w:r>
          </w:p>
        </w:tc>
      </w:tr>
      <w:tr w:rsidR="009F3FEA" w14:paraId="537C32E9" w14:textId="77777777">
        <w:trPr>
          <w:trHeight w:val="233"/>
        </w:trPr>
        <w:tc>
          <w:tcPr>
            <w:tcW w:w="924" w:type="dxa"/>
            <w:tcBorders>
              <w:top w:val="nil"/>
              <w:left w:val="nil"/>
              <w:bottom w:val="nil"/>
              <w:right w:val="nil"/>
            </w:tcBorders>
          </w:tcPr>
          <w:p w14:paraId="1927FEE3" w14:textId="77777777" w:rsidR="009F3FEA" w:rsidRDefault="003E6A82">
            <w:pPr>
              <w:rPr>
                <w:rFonts w:ascii="Calibri" w:hAnsi="Calibri"/>
                <w:sz w:val="22"/>
                <w:szCs w:val="22"/>
              </w:rPr>
            </w:pPr>
            <w:r>
              <w:rPr>
                <w:rFonts w:ascii="Calibri" w:hAnsi="Calibri"/>
                <w:sz w:val="22"/>
                <w:szCs w:val="22"/>
              </w:rPr>
              <w:t xml:space="preserve">   Sun</w:t>
            </w:r>
          </w:p>
        </w:tc>
        <w:tc>
          <w:tcPr>
            <w:tcW w:w="1708" w:type="dxa"/>
            <w:tcBorders>
              <w:top w:val="nil"/>
              <w:left w:val="nil"/>
              <w:bottom w:val="nil"/>
              <w:right w:val="nil"/>
            </w:tcBorders>
          </w:tcPr>
          <w:p w14:paraId="2E6A1924" w14:textId="77777777" w:rsidR="009F3FEA" w:rsidRDefault="003E6A82">
            <w:pPr>
              <w:rPr>
                <w:rFonts w:ascii="Calibri" w:hAnsi="Calibri"/>
                <w:sz w:val="22"/>
                <w:szCs w:val="22"/>
              </w:rPr>
            </w:pPr>
            <w:r>
              <w:rPr>
                <w:rFonts w:ascii="Calibri" w:hAnsi="Calibri"/>
                <w:sz w:val="22"/>
                <w:szCs w:val="22"/>
              </w:rPr>
              <w:t xml:space="preserve">    24</w:t>
            </w:r>
            <w:r>
              <w:rPr>
                <w:rFonts w:ascii="Calibri" w:hAnsi="Calibri"/>
                <w:sz w:val="22"/>
                <w:szCs w:val="22"/>
                <w:vertAlign w:val="superscript"/>
              </w:rPr>
              <w:t>th</w:t>
            </w:r>
            <w:r>
              <w:rPr>
                <w:rFonts w:ascii="Calibri" w:hAnsi="Calibri"/>
                <w:sz w:val="22"/>
                <w:szCs w:val="22"/>
              </w:rPr>
              <w:t xml:space="preserve">   April </w:t>
            </w:r>
          </w:p>
        </w:tc>
        <w:tc>
          <w:tcPr>
            <w:tcW w:w="8706" w:type="dxa"/>
            <w:tcBorders>
              <w:top w:val="nil"/>
              <w:left w:val="nil"/>
              <w:bottom w:val="nil"/>
              <w:right w:val="nil"/>
            </w:tcBorders>
          </w:tcPr>
          <w:p w14:paraId="37534947" w14:textId="77777777" w:rsidR="009F3FEA" w:rsidRDefault="003E6A82">
            <w:pPr>
              <w:rPr>
                <w:rFonts w:ascii="Calibri" w:hAnsi="Calibri"/>
                <w:sz w:val="22"/>
                <w:szCs w:val="22"/>
              </w:rPr>
            </w:pPr>
            <w:r>
              <w:rPr>
                <w:rFonts w:ascii="Calibri" w:hAnsi="Calibri"/>
                <w:sz w:val="22"/>
                <w:szCs w:val="22"/>
              </w:rPr>
              <w:t xml:space="preserve">    9.00 am         </w:t>
            </w:r>
            <w:proofErr w:type="spellStart"/>
            <w:r>
              <w:rPr>
                <w:rFonts w:ascii="Calibri" w:hAnsi="Calibri"/>
                <w:sz w:val="22"/>
                <w:szCs w:val="22"/>
              </w:rPr>
              <w:t>Chagford</w:t>
            </w:r>
            <w:proofErr w:type="spellEnd"/>
            <w:r>
              <w:rPr>
                <w:rFonts w:ascii="Calibri" w:hAnsi="Calibri"/>
                <w:sz w:val="22"/>
                <w:szCs w:val="22"/>
              </w:rPr>
              <w:t xml:space="preserve"> (in Church &amp; </w:t>
            </w:r>
            <w:proofErr w:type="gramStart"/>
            <w:r>
              <w:rPr>
                <w:rFonts w:ascii="Calibri" w:hAnsi="Calibri"/>
                <w:sz w:val="22"/>
                <w:szCs w:val="22"/>
              </w:rPr>
              <w:t xml:space="preserve">Online)   </w:t>
            </w:r>
            <w:proofErr w:type="gramEnd"/>
            <w:r>
              <w:rPr>
                <w:rFonts w:ascii="Calibri" w:hAnsi="Calibri"/>
                <w:sz w:val="22"/>
                <w:szCs w:val="22"/>
              </w:rPr>
              <w:t xml:space="preserve">  2</w:t>
            </w:r>
            <w:r>
              <w:rPr>
                <w:rFonts w:ascii="Calibri" w:hAnsi="Calibri"/>
                <w:sz w:val="22"/>
                <w:szCs w:val="22"/>
                <w:vertAlign w:val="superscript"/>
              </w:rPr>
              <w:t>ND</w:t>
            </w:r>
            <w:r>
              <w:rPr>
                <w:rFonts w:ascii="Calibri" w:hAnsi="Calibri"/>
                <w:sz w:val="22"/>
                <w:szCs w:val="22"/>
              </w:rPr>
              <w:t xml:space="preserve"> SUNDAY OF EASTER (Divine Mercy Sunday) </w:t>
            </w:r>
          </w:p>
          <w:p w14:paraId="112F0269" w14:textId="541E5E2C" w:rsidR="009F3FEA" w:rsidRDefault="003E6A82">
            <w:pPr>
              <w:rPr>
                <w:rFonts w:ascii="Calibri" w:hAnsi="Calibri"/>
                <w:b/>
                <w:bCs/>
                <w:sz w:val="22"/>
                <w:szCs w:val="22"/>
              </w:rPr>
            </w:pPr>
            <w:r>
              <w:rPr>
                <w:rFonts w:ascii="Calibri" w:hAnsi="Calibri"/>
                <w:sz w:val="22"/>
                <w:szCs w:val="22"/>
              </w:rPr>
              <w:t xml:space="preserve">  11.00 am         Okehampton (in Church &amp; </w:t>
            </w:r>
            <w:proofErr w:type="gramStart"/>
            <w:r>
              <w:rPr>
                <w:rFonts w:ascii="Calibri" w:hAnsi="Calibri"/>
                <w:sz w:val="22"/>
                <w:szCs w:val="22"/>
              </w:rPr>
              <w:t>Onl</w:t>
            </w:r>
            <w:r>
              <w:rPr>
                <w:rFonts w:ascii="Calibri" w:hAnsi="Calibri"/>
                <w:sz w:val="22"/>
                <w:szCs w:val="22"/>
              </w:rPr>
              <w:t xml:space="preserve">ine)   </w:t>
            </w:r>
            <w:proofErr w:type="gramEnd"/>
            <w:r>
              <w:rPr>
                <w:rFonts w:ascii="Calibri" w:hAnsi="Calibri"/>
                <w:sz w:val="22"/>
                <w:szCs w:val="22"/>
              </w:rPr>
              <w:t xml:space="preserve">   </w:t>
            </w:r>
            <w:r w:rsidR="000652CA" w:rsidRPr="000652CA">
              <w:rPr>
                <w:rFonts w:ascii="Calibri" w:hAnsi="Calibri"/>
                <w:b/>
                <w:bCs/>
                <w:sz w:val="22"/>
                <w:szCs w:val="22"/>
              </w:rPr>
              <w:t>Mass for Bill Henne</w:t>
            </w:r>
            <w:r w:rsidR="000652CA">
              <w:rPr>
                <w:rFonts w:ascii="Calibri" w:hAnsi="Calibri"/>
                <w:b/>
                <w:bCs/>
                <w:sz w:val="22"/>
                <w:szCs w:val="22"/>
              </w:rPr>
              <w:t>s</w:t>
            </w:r>
            <w:r w:rsidR="000652CA" w:rsidRPr="000652CA">
              <w:rPr>
                <w:rFonts w:ascii="Calibri" w:hAnsi="Calibri"/>
                <w:b/>
                <w:bCs/>
                <w:sz w:val="22"/>
                <w:szCs w:val="22"/>
              </w:rPr>
              <w:t>s</w:t>
            </w:r>
            <w:r w:rsidR="000652CA">
              <w:rPr>
                <w:rFonts w:ascii="Calibri" w:hAnsi="Calibri"/>
                <w:b/>
                <w:bCs/>
                <w:sz w:val="22"/>
                <w:szCs w:val="22"/>
              </w:rPr>
              <w:t>e</w:t>
            </w:r>
            <w:r w:rsidR="000652CA" w:rsidRPr="000652CA">
              <w:rPr>
                <w:rFonts w:ascii="Calibri" w:hAnsi="Calibri"/>
                <w:b/>
                <w:bCs/>
                <w:sz w:val="22"/>
                <w:szCs w:val="22"/>
              </w:rPr>
              <w:t>y 95</w:t>
            </w:r>
            <w:r w:rsidR="000652CA" w:rsidRPr="000652CA">
              <w:rPr>
                <w:rFonts w:ascii="Calibri" w:hAnsi="Calibri"/>
                <w:b/>
                <w:bCs/>
                <w:sz w:val="22"/>
                <w:szCs w:val="22"/>
                <w:vertAlign w:val="superscript"/>
              </w:rPr>
              <w:t>th</w:t>
            </w:r>
            <w:r w:rsidR="000652CA" w:rsidRPr="000652CA">
              <w:rPr>
                <w:rFonts w:ascii="Calibri" w:hAnsi="Calibri"/>
                <w:b/>
                <w:bCs/>
                <w:sz w:val="22"/>
                <w:szCs w:val="22"/>
              </w:rPr>
              <w:t xml:space="preserve"> birthday</w:t>
            </w:r>
            <w:r>
              <w:rPr>
                <w:rFonts w:ascii="Calibri" w:hAnsi="Calibri"/>
                <w:sz w:val="22"/>
                <w:szCs w:val="22"/>
              </w:rPr>
              <w:t xml:space="preserve"> </w:t>
            </w:r>
            <w:r>
              <w:rPr>
                <w:rFonts w:ascii="Calibri" w:hAnsi="Calibri"/>
                <w:b/>
                <w:bCs/>
                <w:sz w:val="22"/>
                <w:szCs w:val="22"/>
              </w:rPr>
              <w:t xml:space="preserve">  </w:t>
            </w:r>
          </w:p>
        </w:tc>
      </w:tr>
      <w:tr w:rsidR="009F3FEA" w14:paraId="5EB99443" w14:textId="77777777">
        <w:trPr>
          <w:trHeight w:val="136"/>
        </w:trPr>
        <w:tc>
          <w:tcPr>
            <w:tcW w:w="924" w:type="dxa"/>
            <w:tcBorders>
              <w:top w:val="nil"/>
              <w:left w:val="nil"/>
              <w:bottom w:val="nil"/>
              <w:right w:val="nil"/>
            </w:tcBorders>
          </w:tcPr>
          <w:p w14:paraId="5EB9FA65" w14:textId="77777777" w:rsidR="009F3FEA" w:rsidRDefault="003E6A82">
            <w:pPr>
              <w:rPr>
                <w:rFonts w:ascii="Calibri" w:hAnsi="Calibri"/>
                <w:bCs/>
                <w:color w:val="000000"/>
                <w:sz w:val="22"/>
                <w:szCs w:val="22"/>
              </w:rPr>
            </w:pPr>
            <w:r>
              <w:rPr>
                <w:rFonts w:ascii="Calibri" w:hAnsi="Calibri"/>
                <w:bCs/>
                <w:color w:val="000000"/>
                <w:sz w:val="22"/>
                <w:szCs w:val="22"/>
              </w:rPr>
              <w:t xml:space="preserve">   Tue</w:t>
            </w:r>
          </w:p>
        </w:tc>
        <w:tc>
          <w:tcPr>
            <w:tcW w:w="1708" w:type="dxa"/>
            <w:tcBorders>
              <w:top w:val="nil"/>
              <w:left w:val="nil"/>
              <w:bottom w:val="nil"/>
              <w:right w:val="nil"/>
            </w:tcBorders>
          </w:tcPr>
          <w:p w14:paraId="1FC7E828" w14:textId="77777777" w:rsidR="009F3FEA" w:rsidRDefault="003E6A82">
            <w:pPr>
              <w:rPr>
                <w:rFonts w:ascii="Calibri" w:hAnsi="Calibri"/>
                <w:bCs/>
                <w:sz w:val="22"/>
                <w:szCs w:val="22"/>
              </w:rPr>
            </w:pPr>
            <w:r>
              <w:rPr>
                <w:rFonts w:ascii="Calibri" w:hAnsi="Calibri"/>
                <w:bCs/>
                <w:sz w:val="22"/>
                <w:szCs w:val="22"/>
              </w:rPr>
              <w:t xml:space="preserve">    26</w:t>
            </w:r>
            <w:r>
              <w:rPr>
                <w:rFonts w:ascii="Calibri" w:hAnsi="Calibri"/>
                <w:bCs/>
                <w:sz w:val="22"/>
                <w:szCs w:val="22"/>
                <w:vertAlign w:val="superscript"/>
              </w:rPr>
              <w:t>th</w:t>
            </w:r>
            <w:r>
              <w:rPr>
                <w:rFonts w:ascii="Calibri" w:hAnsi="Calibri"/>
                <w:bCs/>
                <w:sz w:val="22"/>
                <w:szCs w:val="22"/>
              </w:rPr>
              <w:t xml:space="preserve">   April  </w:t>
            </w:r>
          </w:p>
        </w:tc>
        <w:tc>
          <w:tcPr>
            <w:tcW w:w="8706" w:type="dxa"/>
            <w:tcBorders>
              <w:top w:val="nil"/>
              <w:left w:val="nil"/>
              <w:bottom w:val="nil"/>
              <w:right w:val="nil"/>
            </w:tcBorders>
          </w:tcPr>
          <w:p w14:paraId="53221CD9" w14:textId="77777777" w:rsidR="009F3FEA" w:rsidRDefault="003E6A82">
            <w:pPr>
              <w:tabs>
                <w:tab w:val="left" w:pos="4320"/>
              </w:tabs>
              <w:rPr>
                <w:rFonts w:ascii="Calibri" w:hAnsi="Calibri"/>
                <w:b/>
                <w:bCs/>
                <w:color w:val="000000"/>
                <w:sz w:val="22"/>
                <w:szCs w:val="22"/>
              </w:rPr>
            </w:pPr>
            <w:r>
              <w:rPr>
                <w:rFonts w:ascii="Calibri" w:hAnsi="Calibri"/>
                <w:color w:val="000000"/>
                <w:sz w:val="22"/>
                <w:szCs w:val="22"/>
              </w:rPr>
              <w:t xml:space="preserve">    7.00 pm         Okehampton </w:t>
            </w:r>
            <w:r>
              <w:rPr>
                <w:rFonts w:ascii="Calibri" w:hAnsi="Calibri"/>
                <w:sz w:val="22"/>
                <w:szCs w:val="22"/>
              </w:rPr>
              <w:t xml:space="preserve">(in Church &amp; </w:t>
            </w:r>
            <w:proofErr w:type="gramStart"/>
            <w:r>
              <w:rPr>
                <w:rFonts w:ascii="Calibri" w:hAnsi="Calibri"/>
                <w:sz w:val="22"/>
                <w:szCs w:val="22"/>
              </w:rPr>
              <w:t xml:space="preserve">Online) </w:t>
            </w:r>
            <w:r>
              <w:rPr>
                <w:rFonts w:ascii="Calibri" w:hAnsi="Calibri"/>
                <w:color w:val="000000"/>
                <w:sz w:val="22"/>
                <w:szCs w:val="22"/>
              </w:rPr>
              <w:t xml:space="preserve">  </w:t>
            </w:r>
            <w:proofErr w:type="gramEnd"/>
            <w:r>
              <w:rPr>
                <w:rFonts w:ascii="Calibri" w:hAnsi="Calibri"/>
                <w:color w:val="000000"/>
                <w:sz w:val="22"/>
                <w:szCs w:val="22"/>
              </w:rPr>
              <w:t xml:space="preserve">      </w:t>
            </w:r>
            <w:r>
              <w:rPr>
                <w:rFonts w:ascii="Calibri" w:hAnsi="Calibri"/>
                <w:b/>
                <w:bCs/>
                <w:color w:val="000000"/>
                <w:sz w:val="22"/>
                <w:szCs w:val="22"/>
              </w:rPr>
              <w:t>ST GEORGE (transferred)</w:t>
            </w:r>
          </w:p>
        </w:tc>
      </w:tr>
      <w:tr w:rsidR="009F3FEA" w14:paraId="4ACA17BF" w14:textId="77777777">
        <w:trPr>
          <w:trHeight w:val="556"/>
        </w:trPr>
        <w:tc>
          <w:tcPr>
            <w:tcW w:w="924" w:type="dxa"/>
            <w:tcBorders>
              <w:top w:val="nil"/>
              <w:left w:val="nil"/>
              <w:bottom w:val="nil"/>
              <w:right w:val="nil"/>
            </w:tcBorders>
          </w:tcPr>
          <w:p w14:paraId="1079A99B" w14:textId="77777777" w:rsidR="009F3FEA" w:rsidRDefault="003E6A82">
            <w:pPr>
              <w:rPr>
                <w:rFonts w:ascii="Calibri" w:hAnsi="Calibri"/>
                <w:sz w:val="22"/>
                <w:szCs w:val="22"/>
              </w:rPr>
            </w:pPr>
            <w:r>
              <w:rPr>
                <w:rFonts w:ascii="Calibri" w:hAnsi="Calibri"/>
                <w:sz w:val="22"/>
                <w:szCs w:val="22"/>
              </w:rPr>
              <w:t xml:space="preserve">   Wed </w:t>
            </w:r>
          </w:p>
          <w:p w14:paraId="266C5BED" w14:textId="77777777" w:rsidR="009F3FEA" w:rsidRDefault="003E6A82">
            <w:pPr>
              <w:rPr>
                <w:rFonts w:ascii="Calibri" w:hAnsi="Calibri"/>
                <w:sz w:val="22"/>
                <w:szCs w:val="22"/>
              </w:rPr>
            </w:pPr>
            <w:r>
              <w:rPr>
                <w:rFonts w:ascii="Calibri" w:hAnsi="Calibri"/>
                <w:sz w:val="22"/>
                <w:szCs w:val="22"/>
              </w:rPr>
              <w:t xml:space="preserve">   Thurs </w:t>
            </w:r>
          </w:p>
        </w:tc>
        <w:tc>
          <w:tcPr>
            <w:tcW w:w="1708" w:type="dxa"/>
            <w:tcBorders>
              <w:top w:val="nil"/>
              <w:left w:val="nil"/>
              <w:bottom w:val="nil"/>
              <w:right w:val="nil"/>
            </w:tcBorders>
          </w:tcPr>
          <w:p w14:paraId="260F6AEA" w14:textId="77777777" w:rsidR="009F3FEA" w:rsidRDefault="003E6A82">
            <w:pPr>
              <w:rPr>
                <w:rFonts w:ascii="Calibri" w:hAnsi="Calibri"/>
                <w:bCs/>
                <w:sz w:val="22"/>
                <w:szCs w:val="22"/>
              </w:rPr>
            </w:pPr>
            <w:r>
              <w:rPr>
                <w:rFonts w:ascii="Calibri" w:hAnsi="Calibri"/>
                <w:bCs/>
                <w:sz w:val="22"/>
                <w:szCs w:val="22"/>
              </w:rPr>
              <w:t xml:space="preserve">   </w:t>
            </w:r>
            <w:r>
              <w:rPr>
                <w:rFonts w:ascii="Calibri" w:hAnsi="Calibri"/>
                <w:sz w:val="22"/>
                <w:szCs w:val="22"/>
              </w:rPr>
              <w:t xml:space="preserve"> 27</w:t>
            </w:r>
            <w:r>
              <w:rPr>
                <w:rFonts w:ascii="Calibri" w:hAnsi="Calibri"/>
                <w:sz w:val="22"/>
                <w:szCs w:val="22"/>
                <w:vertAlign w:val="superscript"/>
              </w:rPr>
              <w:t>th</w:t>
            </w:r>
            <w:r>
              <w:rPr>
                <w:rFonts w:ascii="Calibri" w:hAnsi="Calibri"/>
                <w:sz w:val="22"/>
                <w:szCs w:val="22"/>
              </w:rPr>
              <w:t xml:space="preserve">  </w:t>
            </w:r>
            <w:r>
              <w:rPr>
                <w:rFonts w:ascii="Calibri" w:hAnsi="Calibri"/>
                <w:bCs/>
                <w:sz w:val="22"/>
                <w:szCs w:val="22"/>
              </w:rPr>
              <w:t xml:space="preserve"> April </w:t>
            </w:r>
          </w:p>
          <w:p w14:paraId="3885685A" w14:textId="77777777" w:rsidR="009F3FEA" w:rsidRDefault="003E6A82">
            <w:pPr>
              <w:rPr>
                <w:rFonts w:ascii="Calibri" w:hAnsi="Calibri"/>
                <w:sz w:val="22"/>
                <w:szCs w:val="22"/>
              </w:rPr>
            </w:pPr>
            <w:r>
              <w:rPr>
                <w:rFonts w:ascii="Calibri" w:hAnsi="Calibri"/>
                <w:sz w:val="22"/>
                <w:szCs w:val="22"/>
              </w:rPr>
              <w:t xml:space="preserve">    28</w:t>
            </w:r>
            <w:r>
              <w:rPr>
                <w:rFonts w:ascii="Calibri" w:hAnsi="Calibri"/>
                <w:sz w:val="22"/>
                <w:szCs w:val="22"/>
                <w:vertAlign w:val="superscript"/>
              </w:rPr>
              <w:t>th</w:t>
            </w:r>
            <w:r>
              <w:rPr>
                <w:rFonts w:ascii="Calibri" w:hAnsi="Calibri"/>
                <w:sz w:val="22"/>
                <w:szCs w:val="22"/>
              </w:rPr>
              <w:t xml:space="preserve">   April</w:t>
            </w:r>
          </w:p>
        </w:tc>
        <w:tc>
          <w:tcPr>
            <w:tcW w:w="8706" w:type="dxa"/>
            <w:tcBorders>
              <w:top w:val="nil"/>
              <w:left w:val="nil"/>
              <w:bottom w:val="nil"/>
              <w:right w:val="nil"/>
            </w:tcBorders>
          </w:tcPr>
          <w:p w14:paraId="71011A43" w14:textId="4E732A57" w:rsidR="009F3FEA" w:rsidRDefault="003E6A82">
            <w:pPr>
              <w:pStyle w:val="Standard"/>
              <w:rPr>
                <w:rFonts w:ascii="Calibri" w:hAnsi="Calibri"/>
                <w:color w:val="000000"/>
                <w:sz w:val="20"/>
                <w:szCs w:val="20"/>
              </w:rPr>
            </w:pPr>
            <w:r>
              <w:rPr>
                <w:rFonts w:ascii="Calibri" w:hAnsi="Calibri"/>
                <w:color w:val="000000"/>
                <w:sz w:val="22"/>
                <w:szCs w:val="22"/>
              </w:rPr>
              <w:t xml:space="preserve">  </w:t>
            </w:r>
            <w:r>
              <w:rPr>
                <w:rFonts w:ascii="Calibri" w:hAnsi="Calibri"/>
                <w:sz w:val="22"/>
                <w:szCs w:val="22"/>
                <w:lang w:eastAsia="en-GB" w:bidi="ta-IN"/>
              </w:rPr>
              <w:t>10.00 am</w:t>
            </w:r>
            <w:r>
              <w:rPr>
                <w:rFonts w:ascii="Calibri" w:hAnsi="Calibri"/>
                <w:color w:val="000000"/>
                <w:sz w:val="22"/>
                <w:szCs w:val="22"/>
              </w:rPr>
              <w:t xml:space="preserve">         Okehampton </w:t>
            </w:r>
            <w:r>
              <w:rPr>
                <w:rFonts w:ascii="Calibri" w:hAnsi="Calibri"/>
                <w:sz w:val="22"/>
                <w:szCs w:val="22"/>
                <w:lang w:eastAsia="en-GB" w:bidi="ta-IN"/>
              </w:rPr>
              <w:t>(in Church &amp;</w:t>
            </w:r>
            <w:r>
              <w:rPr>
                <w:rFonts w:ascii="Calibri" w:hAnsi="Calibri"/>
                <w:sz w:val="22"/>
                <w:szCs w:val="22"/>
              </w:rPr>
              <w:t xml:space="preserve"> </w:t>
            </w:r>
            <w:proofErr w:type="gramStart"/>
            <w:r>
              <w:rPr>
                <w:rFonts w:ascii="Calibri" w:hAnsi="Calibri"/>
                <w:sz w:val="22"/>
                <w:szCs w:val="22"/>
              </w:rPr>
              <w:t xml:space="preserve">Online) </w:t>
            </w:r>
            <w:r>
              <w:rPr>
                <w:rFonts w:ascii="Calibri" w:hAnsi="Calibri"/>
                <w:color w:val="000000"/>
                <w:sz w:val="22"/>
                <w:szCs w:val="22"/>
              </w:rPr>
              <w:t xml:space="preserve">  </w:t>
            </w:r>
            <w:proofErr w:type="gramEnd"/>
            <w:r>
              <w:rPr>
                <w:rFonts w:ascii="Calibri" w:hAnsi="Calibri"/>
                <w:color w:val="000000"/>
                <w:sz w:val="22"/>
                <w:szCs w:val="22"/>
              </w:rPr>
              <w:t xml:space="preserve">    </w:t>
            </w:r>
            <w:r>
              <w:rPr>
                <w:rFonts w:ascii="Calibri" w:hAnsi="Calibri"/>
                <w:color w:val="000000"/>
                <w:sz w:val="20"/>
                <w:szCs w:val="20"/>
              </w:rPr>
              <w:t xml:space="preserve"> </w:t>
            </w:r>
            <w:r w:rsidR="00B16548" w:rsidRPr="00B16548">
              <w:rPr>
                <w:rFonts w:ascii="Calibri" w:hAnsi="Calibri"/>
                <w:b/>
                <w:bCs/>
                <w:color w:val="000000"/>
                <w:sz w:val="20"/>
                <w:szCs w:val="20"/>
              </w:rPr>
              <w:t>No Mass</w:t>
            </w:r>
          </w:p>
          <w:p w14:paraId="525966D0" w14:textId="5CEF4805" w:rsidR="009F3FEA" w:rsidRDefault="003E6A82">
            <w:pPr>
              <w:tabs>
                <w:tab w:val="left" w:pos="3036"/>
              </w:tabs>
              <w:rPr>
                <w:rFonts w:ascii="Calibri" w:hAnsi="Calibri"/>
                <w:color w:val="000000"/>
                <w:sz w:val="22"/>
                <w:szCs w:val="22"/>
              </w:rPr>
            </w:pPr>
            <w:r>
              <w:rPr>
                <w:rFonts w:ascii="Calibri" w:hAnsi="Calibri"/>
                <w:color w:val="000000"/>
                <w:sz w:val="22"/>
                <w:szCs w:val="22"/>
              </w:rPr>
              <w:t xml:space="preserve">  10.30 am         Okehampton </w:t>
            </w:r>
            <w:r>
              <w:rPr>
                <w:rFonts w:ascii="Calibri" w:hAnsi="Calibri"/>
                <w:sz w:val="22"/>
                <w:szCs w:val="22"/>
              </w:rPr>
              <w:t xml:space="preserve">(in Church &amp; </w:t>
            </w:r>
            <w:proofErr w:type="gramStart"/>
            <w:r>
              <w:rPr>
                <w:rFonts w:ascii="Calibri" w:hAnsi="Calibri"/>
                <w:sz w:val="22"/>
                <w:szCs w:val="22"/>
              </w:rPr>
              <w:t>Online)</w:t>
            </w:r>
            <w:r>
              <w:rPr>
                <w:rFonts w:ascii="Calibri" w:hAnsi="Calibri"/>
                <w:color w:val="000000"/>
                <w:sz w:val="22"/>
                <w:szCs w:val="22"/>
              </w:rPr>
              <w:t xml:space="preserve">   </w:t>
            </w:r>
            <w:proofErr w:type="gramEnd"/>
            <w:r>
              <w:rPr>
                <w:rFonts w:ascii="Calibri" w:hAnsi="Calibri"/>
                <w:color w:val="000000"/>
                <w:sz w:val="22"/>
                <w:szCs w:val="22"/>
              </w:rPr>
              <w:t xml:space="preserve">    </w:t>
            </w:r>
            <w:r w:rsidR="00B16548">
              <w:rPr>
                <w:rFonts w:ascii="Calibri" w:hAnsi="Calibri"/>
                <w:color w:val="000000"/>
                <w:sz w:val="22"/>
                <w:szCs w:val="22"/>
              </w:rPr>
              <w:t xml:space="preserve"> </w:t>
            </w:r>
            <w:r w:rsidR="00B16548" w:rsidRPr="00B16548">
              <w:rPr>
                <w:rFonts w:ascii="Calibri" w:hAnsi="Calibri"/>
                <w:b/>
                <w:bCs/>
                <w:color w:val="000000"/>
                <w:sz w:val="22"/>
                <w:szCs w:val="22"/>
              </w:rPr>
              <w:t>No Mass</w:t>
            </w:r>
            <w:r w:rsidRPr="00B16548">
              <w:rPr>
                <w:rFonts w:ascii="Calibri" w:hAnsi="Calibri"/>
                <w:b/>
                <w:bCs/>
                <w:color w:val="000000"/>
                <w:sz w:val="22"/>
                <w:szCs w:val="22"/>
              </w:rPr>
              <w:t xml:space="preserve"> </w:t>
            </w:r>
          </w:p>
        </w:tc>
      </w:tr>
      <w:tr w:rsidR="009F3FEA" w14:paraId="45ED6230" w14:textId="77777777">
        <w:trPr>
          <w:trHeight w:val="136"/>
        </w:trPr>
        <w:tc>
          <w:tcPr>
            <w:tcW w:w="924" w:type="dxa"/>
            <w:tcBorders>
              <w:top w:val="nil"/>
              <w:left w:val="nil"/>
              <w:bottom w:val="nil"/>
              <w:right w:val="nil"/>
            </w:tcBorders>
          </w:tcPr>
          <w:p w14:paraId="45FDE097" w14:textId="77777777" w:rsidR="009F3FEA" w:rsidRDefault="003E6A82">
            <w:pPr>
              <w:rPr>
                <w:rFonts w:ascii="Calibri" w:hAnsi="Calibri"/>
                <w:sz w:val="22"/>
                <w:szCs w:val="22"/>
              </w:rPr>
            </w:pPr>
            <w:r>
              <w:rPr>
                <w:rFonts w:ascii="Calibri" w:hAnsi="Calibri"/>
                <w:sz w:val="22"/>
                <w:szCs w:val="22"/>
              </w:rPr>
              <w:t xml:space="preserve">   Fri</w:t>
            </w:r>
          </w:p>
        </w:tc>
        <w:tc>
          <w:tcPr>
            <w:tcW w:w="1708" w:type="dxa"/>
            <w:tcBorders>
              <w:top w:val="nil"/>
              <w:left w:val="nil"/>
              <w:bottom w:val="nil"/>
              <w:right w:val="nil"/>
            </w:tcBorders>
          </w:tcPr>
          <w:p w14:paraId="379DD167" w14:textId="77777777" w:rsidR="009F3FEA" w:rsidRDefault="003E6A82">
            <w:pPr>
              <w:rPr>
                <w:rFonts w:ascii="Calibri" w:hAnsi="Calibri"/>
                <w:sz w:val="22"/>
                <w:szCs w:val="22"/>
              </w:rPr>
            </w:pPr>
            <w:r>
              <w:rPr>
                <w:rFonts w:ascii="Calibri" w:hAnsi="Calibri"/>
                <w:sz w:val="22"/>
                <w:szCs w:val="22"/>
              </w:rPr>
              <w:t xml:space="preserve">    29</w:t>
            </w:r>
            <w:r>
              <w:rPr>
                <w:rFonts w:ascii="Calibri" w:hAnsi="Calibri"/>
                <w:sz w:val="22"/>
                <w:szCs w:val="22"/>
                <w:vertAlign w:val="superscript"/>
              </w:rPr>
              <w:t>th</w:t>
            </w:r>
            <w:r>
              <w:rPr>
                <w:rFonts w:ascii="Calibri" w:hAnsi="Calibri"/>
                <w:sz w:val="22"/>
                <w:szCs w:val="22"/>
              </w:rPr>
              <w:t xml:space="preserve">   April </w:t>
            </w:r>
          </w:p>
        </w:tc>
        <w:tc>
          <w:tcPr>
            <w:tcW w:w="8706" w:type="dxa"/>
            <w:tcBorders>
              <w:top w:val="nil"/>
              <w:left w:val="nil"/>
              <w:bottom w:val="nil"/>
              <w:right w:val="nil"/>
            </w:tcBorders>
          </w:tcPr>
          <w:p w14:paraId="3C77405F" w14:textId="77777777" w:rsidR="009F3FEA" w:rsidRDefault="003E6A82">
            <w:pPr>
              <w:tabs>
                <w:tab w:val="left" w:pos="1095"/>
                <w:tab w:val="left" w:pos="1140"/>
                <w:tab w:val="left" w:pos="1230"/>
                <w:tab w:val="center" w:pos="4296"/>
              </w:tabs>
              <w:jc w:val="both"/>
              <w:rPr>
                <w:rFonts w:ascii="Calibri" w:hAnsi="Calibri"/>
                <w:color w:val="000000"/>
                <w:sz w:val="22"/>
                <w:szCs w:val="22"/>
              </w:rPr>
            </w:pPr>
            <w:r>
              <w:rPr>
                <w:rFonts w:ascii="Calibri" w:hAnsi="Calibri"/>
                <w:b/>
                <w:bCs/>
                <w:sz w:val="22"/>
                <w:szCs w:val="22"/>
              </w:rPr>
              <w:t xml:space="preserve">  </w:t>
            </w:r>
            <w:r>
              <w:rPr>
                <w:rFonts w:ascii="Calibri" w:hAnsi="Calibri"/>
                <w:sz w:val="22"/>
                <w:szCs w:val="22"/>
              </w:rPr>
              <w:t xml:space="preserve">10.00 am         </w:t>
            </w:r>
            <w:r>
              <w:rPr>
                <w:rFonts w:ascii="Calibri" w:hAnsi="Calibri"/>
                <w:color w:val="000000"/>
                <w:sz w:val="22"/>
                <w:szCs w:val="22"/>
              </w:rPr>
              <w:t xml:space="preserve">Okehampton </w:t>
            </w:r>
            <w:r>
              <w:rPr>
                <w:rFonts w:ascii="Calibri" w:hAnsi="Calibri"/>
                <w:sz w:val="22"/>
                <w:szCs w:val="22"/>
              </w:rPr>
              <w:t xml:space="preserve">(in Church &amp; </w:t>
            </w:r>
            <w:proofErr w:type="gramStart"/>
            <w:r>
              <w:rPr>
                <w:rFonts w:ascii="Calibri" w:hAnsi="Calibri"/>
                <w:sz w:val="22"/>
                <w:szCs w:val="22"/>
              </w:rPr>
              <w:t xml:space="preserve">Online) </w:t>
            </w:r>
            <w:r>
              <w:rPr>
                <w:rFonts w:ascii="Calibri" w:hAnsi="Calibri"/>
                <w:color w:val="000000"/>
                <w:sz w:val="22"/>
                <w:szCs w:val="22"/>
              </w:rPr>
              <w:t xml:space="preserve">  </w:t>
            </w:r>
            <w:proofErr w:type="gramEnd"/>
            <w:r>
              <w:rPr>
                <w:rFonts w:ascii="Calibri" w:hAnsi="Calibri"/>
                <w:color w:val="000000"/>
                <w:sz w:val="22"/>
                <w:szCs w:val="22"/>
              </w:rPr>
              <w:t xml:space="preserve">      ST CATHERINE OF SIENA </w:t>
            </w:r>
          </w:p>
        </w:tc>
      </w:tr>
      <w:tr w:rsidR="009F3FEA" w14:paraId="345AF07A" w14:textId="77777777">
        <w:trPr>
          <w:trHeight w:val="116"/>
        </w:trPr>
        <w:tc>
          <w:tcPr>
            <w:tcW w:w="924" w:type="dxa"/>
            <w:tcBorders>
              <w:top w:val="nil"/>
              <w:left w:val="nil"/>
              <w:bottom w:val="nil"/>
              <w:right w:val="nil"/>
            </w:tcBorders>
          </w:tcPr>
          <w:p w14:paraId="3EDCB7EF" w14:textId="77777777" w:rsidR="009F3FEA" w:rsidRDefault="003E6A82">
            <w:pPr>
              <w:rPr>
                <w:rFonts w:ascii="Calibri" w:hAnsi="Calibri"/>
                <w:sz w:val="22"/>
                <w:szCs w:val="22"/>
              </w:rPr>
            </w:pPr>
            <w:r>
              <w:rPr>
                <w:rFonts w:ascii="Calibri" w:hAnsi="Calibri"/>
                <w:sz w:val="22"/>
                <w:szCs w:val="22"/>
              </w:rPr>
              <w:t xml:space="preserve">   Sat  </w:t>
            </w:r>
          </w:p>
        </w:tc>
        <w:tc>
          <w:tcPr>
            <w:tcW w:w="1708" w:type="dxa"/>
            <w:tcBorders>
              <w:top w:val="nil"/>
              <w:left w:val="nil"/>
              <w:bottom w:val="nil"/>
              <w:right w:val="nil"/>
            </w:tcBorders>
          </w:tcPr>
          <w:p w14:paraId="34892644" w14:textId="77777777" w:rsidR="009F3FEA" w:rsidRDefault="003E6A82">
            <w:pPr>
              <w:rPr>
                <w:rFonts w:ascii="Calibri" w:hAnsi="Calibri"/>
                <w:sz w:val="22"/>
                <w:szCs w:val="22"/>
              </w:rPr>
            </w:pPr>
            <w:r>
              <w:rPr>
                <w:rFonts w:ascii="Calibri" w:hAnsi="Calibri"/>
                <w:sz w:val="22"/>
                <w:szCs w:val="22"/>
              </w:rPr>
              <w:t xml:space="preserve">    30</w:t>
            </w:r>
            <w:r>
              <w:rPr>
                <w:rFonts w:ascii="Calibri" w:hAnsi="Calibri"/>
                <w:sz w:val="22"/>
                <w:szCs w:val="22"/>
                <w:vertAlign w:val="superscript"/>
              </w:rPr>
              <w:t>th</w:t>
            </w:r>
            <w:r>
              <w:rPr>
                <w:rFonts w:ascii="Calibri" w:hAnsi="Calibri"/>
                <w:sz w:val="22"/>
                <w:szCs w:val="22"/>
              </w:rPr>
              <w:t xml:space="preserve">   April </w:t>
            </w:r>
          </w:p>
        </w:tc>
        <w:tc>
          <w:tcPr>
            <w:tcW w:w="8706" w:type="dxa"/>
            <w:tcBorders>
              <w:top w:val="nil"/>
              <w:left w:val="nil"/>
              <w:bottom w:val="nil"/>
              <w:right w:val="nil"/>
            </w:tcBorders>
          </w:tcPr>
          <w:p w14:paraId="0C8DBB66" w14:textId="77777777" w:rsidR="009F3FEA" w:rsidRDefault="003E6A82">
            <w:pPr>
              <w:rPr>
                <w:rFonts w:ascii="Calibri" w:hAnsi="Calibri"/>
                <w:sz w:val="22"/>
                <w:szCs w:val="22"/>
              </w:rPr>
            </w:pPr>
            <w:r>
              <w:rPr>
                <w:rFonts w:ascii="Calibri" w:hAnsi="Calibri"/>
                <w:sz w:val="22"/>
                <w:szCs w:val="22"/>
              </w:rPr>
              <w:t xml:space="preserve">    6.00 pm         Okehampton (in Church &amp; </w:t>
            </w:r>
            <w:proofErr w:type="gramStart"/>
            <w:r>
              <w:rPr>
                <w:rFonts w:ascii="Calibri" w:hAnsi="Calibri"/>
                <w:sz w:val="22"/>
                <w:szCs w:val="22"/>
              </w:rPr>
              <w:t xml:space="preserve">Online)   </w:t>
            </w:r>
            <w:proofErr w:type="gramEnd"/>
            <w:r>
              <w:rPr>
                <w:rFonts w:ascii="Calibri" w:hAnsi="Calibri"/>
                <w:sz w:val="22"/>
                <w:szCs w:val="22"/>
              </w:rPr>
              <w:t xml:space="preserve">      </w:t>
            </w:r>
            <w:r>
              <w:rPr>
                <w:rFonts w:ascii="Calibri" w:hAnsi="Calibri"/>
                <w:sz w:val="22"/>
                <w:szCs w:val="22"/>
              </w:rPr>
              <w:t xml:space="preserve">First Mass of Sunday   </w:t>
            </w:r>
            <w:r>
              <w:rPr>
                <w:rFonts w:ascii="Calibri" w:hAnsi="Calibri"/>
                <w:color w:val="FF0000"/>
                <w:sz w:val="22"/>
                <w:szCs w:val="22"/>
              </w:rPr>
              <w:t xml:space="preserve">  </w:t>
            </w:r>
          </w:p>
        </w:tc>
      </w:tr>
      <w:tr w:rsidR="009F3FEA" w14:paraId="634D21BC" w14:textId="77777777">
        <w:trPr>
          <w:trHeight w:val="116"/>
        </w:trPr>
        <w:tc>
          <w:tcPr>
            <w:tcW w:w="924" w:type="dxa"/>
            <w:tcBorders>
              <w:top w:val="nil"/>
              <w:left w:val="nil"/>
              <w:bottom w:val="nil"/>
              <w:right w:val="nil"/>
            </w:tcBorders>
          </w:tcPr>
          <w:p w14:paraId="1FC8498B" w14:textId="77777777" w:rsidR="009F3FEA" w:rsidRDefault="003E6A82">
            <w:pPr>
              <w:rPr>
                <w:rFonts w:ascii="Calibri" w:hAnsi="Calibri"/>
                <w:sz w:val="22"/>
                <w:szCs w:val="22"/>
              </w:rPr>
            </w:pPr>
            <w:r>
              <w:rPr>
                <w:rFonts w:ascii="Calibri" w:hAnsi="Calibri"/>
                <w:sz w:val="22"/>
                <w:szCs w:val="22"/>
              </w:rPr>
              <w:t xml:space="preserve">   Sun</w:t>
            </w:r>
          </w:p>
        </w:tc>
        <w:tc>
          <w:tcPr>
            <w:tcW w:w="1708" w:type="dxa"/>
            <w:tcBorders>
              <w:top w:val="nil"/>
              <w:left w:val="nil"/>
              <w:bottom w:val="nil"/>
              <w:right w:val="nil"/>
            </w:tcBorders>
          </w:tcPr>
          <w:p w14:paraId="61BA2F70" w14:textId="77777777" w:rsidR="009F3FEA" w:rsidRDefault="003E6A82">
            <w:pPr>
              <w:rPr>
                <w:rFonts w:ascii="Calibri" w:hAnsi="Calibri"/>
                <w:sz w:val="22"/>
                <w:szCs w:val="22"/>
              </w:rPr>
            </w:pPr>
            <w:r>
              <w:rPr>
                <w:rFonts w:ascii="Calibri" w:hAnsi="Calibri"/>
                <w:sz w:val="22"/>
                <w:szCs w:val="22"/>
              </w:rPr>
              <w:t xml:space="preserve">      1</w:t>
            </w:r>
            <w:r>
              <w:rPr>
                <w:rFonts w:ascii="Calibri" w:hAnsi="Calibri"/>
                <w:sz w:val="22"/>
                <w:szCs w:val="22"/>
                <w:vertAlign w:val="superscript"/>
              </w:rPr>
              <w:t>st</w:t>
            </w:r>
            <w:r>
              <w:rPr>
                <w:rFonts w:ascii="Calibri" w:hAnsi="Calibri"/>
                <w:sz w:val="22"/>
                <w:szCs w:val="22"/>
              </w:rPr>
              <w:t xml:space="preserve">    May </w:t>
            </w:r>
          </w:p>
        </w:tc>
        <w:tc>
          <w:tcPr>
            <w:tcW w:w="8706" w:type="dxa"/>
            <w:tcBorders>
              <w:top w:val="nil"/>
              <w:left w:val="nil"/>
              <w:bottom w:val="nil"/>
              <w:right w:val="nil"/>
            </w:tcBorders>
          </w:tcPr>
          <w:p w14:paraId="3EBAC2A4" w14:textId="77777777" w:rsidR="009F3FEA" w:rsidRDefault="003E6A82">
            <w:pPr>
              <w:rPr>
                <w:rFonts w:ascii="Calibri" w:hAnsi="Calibri"/>
                <w:sz w:val="22"/>
                <w:szCs w:val="22"/>
              </w:rPr>
            </w:pPr>
            <w:r>
              <w:rPr>
                <w:rFonts w:ascii="Calibri" w:hAnsi="Calibri"/>
                <w:sz w:val="22"/>
                <w:szCs w:val="22"/>
              </w:rPr>
              <w:t xml:space="preserve">    9.00 am         </w:t>
            </w:r>
            <w:proofErr w:type="spellStart"/>
            <w:r>
              <w:rPr>
                <w:rFonts w:ascii="Calibri" w:hAnsi="Calibri"/>
                <w:sz w:val="22"/>
                <w:szCs w:val="22"/>
              </w:rPr>
              <w:t>Chagford</w:t>
            </w:r>
            <w:proofErr w:type="spellEnd"/>
            <w:r>
              <w:rPr>
                <w:rFonts w:ascii="Calibri" w:hAnsi="Calibri"/>
                <w:sz w:val="22"/>
                <w:szCs w:val="22"/>
              </w:rPr>
              <w:t xml:space="preserve"> (in Church &amp; </w:t>
            </w:r>
            <w:proofErr w:type="gramStart"/>
            <w:r>
              <w:rPr>
                <w:rFonts w:ascii="Calibri" w:hAnsi="Calibri"/>
                <w:sz w:val="22"/>
                <w:szCs w:val="22"/>
              </w:rPr>
              <w:t xml:space="preserve">Online)   </w:t>
            </w:r>
            <w:proofErr w:type="gramEnd"/>
            <w:r>
              <w:rPr>
                <w:rFonts w:ascii="Calibri" w:hAnsi="Calibri"/>
                <w:sz w:val="22"/>
                <w:szCs w:val="22"/>
              </w:rPr>
              <w:t xml:space="preserve">             3</w:t>
            </w:r>
            <w:r>
              <w:rPr>
                <w:rFonts w:ascii="Calibri" w:hAnsi="Calibri"/>
                <w:sz w:val="22"/>
                <w:szCs w:val="22"/>
                <w:vertAlign w:val="superscript"/>
              </w:rPr>
              <w:t>RD</w:t>
            </w:r>
            <w:r>
              <w:rPr>
                <w:rFonts w:ascii="Calibri" w:hAnsi="Calibri"/>
                <w:sz w:val="22"/>
                <w:szCs w:val="22"/>
              </w:rPr>
              <w:t xml:space="preserve"> SUNDAY OF EASTER</w:t>
            </w:r>
          </w:p>
          <w:p w14:paraId="1DC9D716" w14:textId="77777777" w:rsidR="009F3FEA" w:rsidRDefault="003E6A82">
            <w:pPr>
              <w:rPr>
                <w:rFonts w:ascii="Calibri" w:hAnsi="Calibri"/>
                <w:b/>
                <w:bCs/>
                <w:sz w:val="22"/>
                <w:szCs w:val="22"/>
              </w:rPr>
            </w:pPr>
            <w:r>
              <w:rPr>
                <w:rFonts w:ascii="Calibri" w:hAnsi="Calibri"/>
                <w:sz w:val="22"/>
                <w:szCs w:val="22"/>
              </w:rPr>
              <w:t xml:space="preserve">  11.00 am         Okehampton (in Church &amp; </w:t>
            </w:r>
            <w:proofErr w:type="gramStart"/>
            <w:r>
              <w:rPr>
                <w:rFonts w:ascii="Calibri" w:hAnsi="Calibri"/>
                <w:sz w:val="22"/>
                <w:szCs w:val="22"/>
              </w:rPr>
              <w:t xml:space="preserve">Online)   </w:t>
            </w:r>
            <w:proofErr w:type="gramEnd"/>
            <w:r>
              <w:rPr>
                <w:rFonts w:ascii="Calibri" w:hAnsi="Calibri"/>
                <w:sz w:val="22"/>
                <w:szCs w:val="22"/>
              </w:rPr>
              <w:t xml:space="preserve">    </w:t>
            </w:r>
            <w:r>
              <w:rPr>
                <w:rFonts w:ascii="Calibri" w:hAnsi="Calibri"/>
                <w:b/>
                <w:bCs/>
                <w:sz w:val="22"/>
                <w:szCs w:val="22"/>
              </w:rPr>
              <w:t xml:space="preserve">  </w:t>
            </w:r>
          </w:p>
        </w:tc>
      </w:tr>
    </w:tbl>
    <w:p w14:paraId="7B528FD0" w14:textId="476819F9" w:rsidR="00820CD9" w:rsidRPr="00820CD9" w:rsidRDefault="00820CD9">
      <w:pPr>
        <w:spacing w:line="259" w:lineRule="auto"/>
        <w:rPr>
          <w:rFonts w:ascii="Calibri" w:eastAsia="Calibri" w:hAnsi="Calibri" w:cs="Calibri"/>
          <w:sz w:val="22"/>
          <w:szCs w:val="22"/>
          <w:lang w:val="en-US" w:eastAsia="en-US" w:bidi="ar-SA"/>
        </w:rPr>
      </w:pPr>
      <w:bookmarkStart w:id="4" w:name="_Hlk92447874"/>
      <w:r>
        <w:rPr>
          <w:rFonts w:ascii="Calibri" w:eastAsia="Calibri" w:hAnsi="Calibri" w:cs="Calibri"/>
          <w:b/>
          <w:bCs/>
          <w:sz w:val="22"/>
          <w:szCs w:val="22"/>
          <w:u w:val="single"/>
          <w:lang w:val="en-US" w:eastAsia="en-US" w:bidi="ar-SA"/>
        </w:rPr>
        <w:t>Boundary wall progress report:</w:t>
      </w:r>
      <w:r w:rsidRPr="00820CD9">
        <w:rPr>
          <w:rFonts w:ascii="Calibri" w:eastAsia="Calibri" w:hAnsi="Calibri" w:cs="Calibri"/>
          <w:sz w:val="22"/>
          <w:szCs w:val="22"/>
          <w:lang w:val="en-US" w:eastAsia="en-US" w:bidi="ar-SA"/>
        </w:rPr>
        <w:t xml:space="preserve"> The work has now begun, and you can see the progress report on the notice board in the porch it will also be sent to people on our email list.</w:t>
      </w:r>
    </w:p>
    <w:p w14:paraId="6FFDABC4" w14:textId="0E234D20" w:rsidR="000652CA" w:rsidRPr="004E0968" w:rsidRDefault="000652CA">
      <w:pPr>
        <w:spacing w:line="259" w:lineRule="auto"/>
        <w:rPr>
          <w:rFonts w:ascii="Calibri" w:eastAsia="Calibri" w:hAnsi="Calibri" w:cs="Calibri"/>
          <w:sz w:val="22"/>
          <w:szCs w:val="22"/>
          <w:lang w:val="en-US" w:eastAsia="en-US" w:bidi="ar-SA"/>
        </w:rPr>
      </w:pPr>
      <w:r>
        <w:rPr>
          <w:rFonts w:ascii="Calibri" w:eastAsia="Calibri" w:hAnsi="Calibri" w:cs="Calibri"/>
          <w:b/>
          <w:bCs/>
          <w:sz w:val="22"/>
          <w:szCs w:val="22"/>
          <w:u w:val="single"/>
          <w:lang w:val="en-US" w:eastAsia="en-US" w:bidi="ar-SA"/>
        </w:rPr>
        <w:t>Centenary Fund:</w:t>
      </w:r>
      <w:r w:rsidRPr="004E0968">
        <w:rPr>
          <w:rFonts w:ascii="Calibri" w:eastAsia="Calibri" w:hAnsi="Calibri" w:cs="Calibri"/>
          <w:sz w:val="22"/>
          <w:szCs w:val="22"/>
          <w:lang w:val="en-US" w:eastAsia="en-US" w:bidi="ar-SA"/>
        </w:rPr>
        <w:t xml:space="preserve"> There will be a second collection at both masses </w:t>
      </w:r>
      <w:r w:rsidR="004E0968">
        <w:rPr>
          <w:rFonts w:ascii="Calibri" w:eastAsia="Calibri" w:hAnsi="Calibri" w:cs="Calibri"/>
          <w:sz w:val="22"/>
          <w:szCs w:val="22"/>
          <w:lang w:val="en-US" w:eastAsia="en-US" w:bidi="ar-SA"/>
        </w:rPr>
        <w:t xml:space="preserve">next </w:t>
      </w:r>
      <w:r w:rsidRPr="004E0968">
        <w:rPr>
          <w:rFonts w:ascii="Calibri" w:eastAsia="Calibri" w:hAnsi="Calibri" w:cs="Calibri"/>
          <w:sz w:val="22"/>
          <w:szCs w:val="22"/>
          <w:lang w:val="en-US" w:eastAsia="en-US" w:bidi="ar-SA"/>
        </w:rPr>
        <w:t>weekend</w:t>
      </w:r>
      <w:r w:rsidR="004E0968">
        <w:rPr>
          <w:rFonts w:ascii="Calibri" w:eastAsia="Calibri" w:hAnsi="Calibri" w:cs="Calibri"/>
          <w:sz w:val="22"/>
          <w:szCs w:val="22"/>
          <w:lang w:val="en-US" w:eastAsia="en-US" w:bidi="ar-SA"/>
        </w:rPr>
        <w:t xml:space="preserve"> 30</w:t>
      </w:r>
      <w:r w:rsidR="004E0968" w:rsidRPr="004E0968">
        <w:rPr>
          <w:rFonts w:ascii="Calibri" w:eastAsia="Calibri" w:hAnsi="Calibri" w:cs="Calibri"/>
          <w:sz w:val="22"/>
          <w:szCs w:val="22"/>
          <w:vertAlign w:val="superscript"/>
          <w:lang w:val="en-US" w:eastAsia="en-US" w:bidi="ar-SA"/>
        </w:rPr>
        <w:t>th</w:t>
      </w:r>
      <w:r w:rsidR="004E0968">
        <w:rPr>
          <w:rFonts w:ascii="Calibri" w:eastAsia="Calibri" w:hAnsi="Calibri" w:cs="Calibri"/>
          <w:sz w:val="22"/>
          <w:szCs w:val="22"/>
          <w:lang w:val="en-US" w:eastAsia="en-US" w:bidi="ar-SA"/>
        </w:rPr>
        <w:t xml:space="preserve"> April 1</w:t>
      </w:r>
      <w:r w:rsidR="004E0968" w:rsidRPr="004E0968">
        <w:rPr>
          <w:rFonts w:ascii="Calibri" w:eastAsia="Calibri" w:hAnsi="Calibri" w:cs="Calibri"/>
          <w:sz w:val="22"/>
          <w:szCs w:val="22"/>
          <w:vertAlign w:val="superscript"/>
          <w:lang w:val="en-US" w:eastAsia="en-US" w:bidi="ar-SA"/>
        </w:rPr>
        <w:t>st</w:t>
      </w:r>
      <w:r w:rsidR="004E0968">
        <w:rPr>
          <w:rFonts w:ascii="Calibri" w:eastAsia="Calibri" w:hAnsi="Calibri" w:cs="Calibri"/>
          <w:sz w:val="22"/>
          <w:szCs w:val="22"/>
          <w:lang w:val="en-US" w:eastAsia="en-US" w:bidi="ar-SA"/>
        </w:rPr>
        <w:t xml:space="preserve"> May</w:t>
      </w:r>
      <w:r w:rsidRPr="004E0968">
        <w:rPr>
          <w:rFonts w:ascii="Calibri" w:eastAsia="Calibri" w:hAnsi="Calibri" w:cs="Calibri"/>
          <w:sz w:val="22"/>
          <w:szCs w:val="22"/>
          <w:lang w:val="en-US" w:eastAsia="en-US" w:bidi="ar-SA"/>
        </w:rPr>
        <w:t xml:space="preserve"> for the centenary </w:t>
      </w:r>
      <w:r w:rsidR="004E0968" w:rsidRPr="004E0968">
        <w:rPr>
          <w:rFonts w:ascii="Calibri" w:eastAsia="Calibri" w:hAnsi="Calibri" w:cs="Calibri"/>
          <w:sz w:val="22"/>
          <w:szCs w:val="22"/>
          <w:lang w:val="en-US" w:eastAsia="en-US" w:bidi="ar-SA"/>
        </w:rPr>
        <w:t xml:space="preserve">celebration </w:t>
      </w:r>
      <w:r w:rsidR="004E0968">
        <w:rPr>
          <w:rFonts w:ascii="Calibri" w:eastAsia="Calibri" w:hAnsi="Calibri" w:cs="Calibri"/>
          <w:sz w:val="22"/>
          <w:szCs w:val="22"/>
          <w:lang w:val="en-US" w:eastAsia="en-US" w:bidi="ar-SA"/>
        </w:rPr>
        <w:t xml:space="preserve">which is </w:t>
      </w:r>
      <w:r w:rsidR="004E0968" w:rsidRPr="004E0968">
        <w:rPr>
          <w:rFonts w:ascii="Calibri" w:eastAsia="Calibri" w:hAnsi="Calibri" w:cs="Calibri"/>
          <w:sz w:val="22"/>
          <w:szCs w:val="22"/>
          <w:lang w:val="en-US" w:eastAsia="en-US" w:bidi="ar-SA"/>
        </w:rPr>
        <w:t>planned for 18</w:t>
      </w:r>
      <w:r w:rsidR="004E0968" w:rsidRPr="004E0968">
        <w:rPr>
          <w:rFonts w:ascii="Calibri" w:eastAsia="Calibri" w:hAnsi="Calibri" w:cs="Calibri"/>
          <w:sz w:val="22"/>
          <w:szCs w:val="22"/>
          <w:vertAlign w:val="superscript"/>
          <w:lang w:val="en-US" w:eastAsia="en-US" w:bidi="ar-SA"/>
        </w:rPr>
        <w:t>th</w:t>
      </w:r>
      <w:r w:rsidR="004E0968" w:rsidRPr="004E0968">
        <w:rPr>
          <w:rFonts w:ascii="Calibri" w:eastAsia="Calibri" w:hAnsi="Calibri" w:cs="Calibri"/>
          <w:sz w:val="22"/>
          <w:szCs w:val="22"/>
          <w:lang w:val="en-US" w:eastAsia="en-US" w:bidi="ar-SA"/>
        </w:rPr>
        <w:t xml:space="preserve"> September.</w:t>
      </w:r>
      <w:r w:rsidR="004E0968">
        <w:rPr>
          <w:rFonts w:ascii="Calibri" w:eastAsia="Calibri" w:hAnsi="Calibri" w:cs="Calibri"/>
          <w:sz w:val="22"/>
          <w:szCs w:val="22"/>
          <w:lang w:val="en-US" w:eastAsia="en-US" w:bidi="ar-SA"/>
        </w:rPr>
        <w:t xml:space="preserve"> Baskets will be available in the porch.</w:t>
      </w:r>
    </w:p>
    <w:p w14:paraId="0E99C150" w14:textId="01283131" w:rsidR="004E0968" w:rsidRPr="00B16548" w:rsidRDefault="004E0968">
      <w:pPr>
        <w:spacing w:line="259" w:lineRule="auto"/>
        <w:rPr>
          <w:rFonts w:ascii="Calibri" w:eastAsia="Calibri" w:hAnsi="Calibri" w:cs="Calibri"/>
          <w:sz w:val="22"/>
          <w:szCs w:val="22"/>
          <w:lang w:val="en-US" w:eastAsia="en-US" w:bidi="ar-SA"/>
        </w:rPr>
      </w:pPr>
      <w:r>
        <w:rPr>
          <w:rFonts w:ascii="Calibri" w:eastAsia="Calibri" w:hAnsi="Calibri" w:cs="Calibri"/>
          <w:b/>
          <w:bCs/>
          <w:sz w:val="22"/>
          <w:szCs w:val="22"/>
          <w:u w:val="single"/>
          <w:lang w:val="en-US" w:eastAsia="en-US" w:bidi="ar-SA"/>
        </w:rPr>
        <w:t xml:space="preserve">Bill Hennessey: </w:t>
      </w:r>
      <w:r w:rsidRPr="00B16548">
        <w:rPr>
          <w:rFonts w:ascii="Calibri" w:eastAsia="Calibri" w:hAnsi="Calibri" w:cs="Calibri"/>
          <w:sz w:val="22"/>
          <w:szCs w:val="22"/>
          <w:lang w:val="en-US" w:eastAsia="en-US" w:bidi="ar-SA"/>
        </w:rPr>
        <w:t>Happy birthday</w:t>
      </w:r>
      <w:r w:rsidR="00B16548">
        <w:rPr>
          <w:rFonts w:ascii="Calibri" w:eastAsia="Calibri" w:hAnsi="Calibri" w:cs="Calibri"/>
          <w:sz w:val="22"/>
          <w:szCs w:val="22"/>
          <w:lang w:val="en-US" w:eastAsia="en-US" w:bidi="ar-SA"/>
        </w:rPr>
        <w:t xml:space="preserve"> and all God’s blessings</w:t>
      </w:r>
      <w:r w:rsidRPr="00B16548">
        <w:rPr>
          <w:rFonts w:ascii="Calibri" w:eastAsia="Calibri" w:hAnsi="Calibri" w:cs="Calibri"/>
          <w:sz w:val="22"/>
          <w:szCs w:val="22"/>
          <w:lang w:val="en-US" w:eastAsia="en-US" w:bidi="ar-SA"/>
        </w:rPr>
        <w:t xml:space="preserve"> to Bill</w:t>
      </w:r>
      <w:r w:rsidR="00B16548">
        <w:rPr>
          <w:rFonts w:ascii="Calibri" w:eastAsia="Calibri" w:hAnsi="Calibri" w:cs="Calibri"/>
          <w:sz w:val="22"/>
          <w:szCs w:val="22"/>
          <w:lang w:val="en-US" w:eastAsia="en-US" w:bidi="ar-SA"/>
        </w:rPr>
        <w:t>.</w:t>
      </w:r>
      <w:r w:rsidRPr="00B16548">
        <w:rPr>
          <w:rFonts w:ascii="Calibri" w:eastAsia="Calibri" w:hAnsi="Calibri" w:cs="Calibri"/>
          <w:sz w:val="22"/>
          <w:szCs w:val="22"/>
          <w:lang w:val="en-US" w:eastAsia="en-US" w:bidi="ar-SA"/>
        </w:rPr>
        <w:t xml:space="preserve"> He is a </w:t>
      </w:r>
      <w:r w:rsidR="00B16548" w:rsidRPr="00B16548">
        <w:rPr>
          <w:rFonts w:ascii="Calibri" w:eastAsia="Calibri" w:hAnsi="Calibri" w:cs="Calibri"/>
          <w:sz w:val="22"/>
          <w:szCs w:val="22"/>
          <w:lang w:val="en-US" w:eastAsia="en-US" w:bidi="ar-SA"/>
        </w:rPr>
        <w:t>much-valued</w:t>
      </w:r>
      <w:r w:rsidRPr="00B16548">
        <w:rPr>
          <w:rFonts w:ascii="Calibri" w:eastAsia="Calibri" w:hAnsi="Calibri" w:cs="Calibri"/>
          <w:sz w:val="22"/>
          <w:szCs w:val="22"/>
          <w:lang w:val="en-US" w:eastAsia="en-US" w:bidi="ar-SA"/>
        </w:rPr>
        <w:t xml:space="preserve"> member of our parish working tirelessly as our representative on the CTO</w:t>
      </w:r>
      <w:r w:rsidR="00B16548" w:rsidRPr="00B16548">
        <w:rPr>
          <w:rFonts w:ascii="Calibri" w:eastAsia="Calibri" w:hAnsi="Calibri" w:cs="Calibri"/>
          <w:sz w:val="22"/>
          <w:szCs w:val="22"/>
          <w:lang w:val="en-US" w:eastAsia="en-US" w:bidi="ar-SA"/>
        </w:rPr>
        <w:t>, as a reader at mass</w:t>
      </w:r>
      <w:r w:rsidRPr="00B16548">
        <w:rPr>
          <w:rFonts w:ascii="Calibri" w:eastAsia="Calibri" w:hAnsi="Calibri" w:cs="Calibri"/>
          <w:sz w:val="22"/>
          <w:szCs w:val="22"/>
          <w:lang w:val="en-US" w:eastAsia="en-US" w:bidi="ar-SA"/>
        </w:rPr>
        <w:t xml:space="preserve"> and grateful thanks for keeping the entrance to the presbytery and church looking so beautiful</w:t>
      </w:r>
      <w:r w:rsidR="00B16548" w:rsidRPr="00B16548">
        <w:rPr>
          <w:rFonts w:ascii="Calibri" w:eastAsia="Calibri" w:hAnsi="Calibri" w:cs="Calibri"/>
          <w:sz w:val="22"/>
          <w:szCs w:val="22"/>
          <w:lang w:val="en-US" w:eastAsia="en-US" w:bidi="ar-SA"/>
        </w:rPr>
        <w:t xml:space="preserve"> with </w:t>
      </w:r>
      <w:r w:rsidR="00B16548">
        <w:rPr>
          <w:rFonts w:ascii="Calibri" w:eastAsia="Calibri" w:hAnsi="Calibri" w:cs="Calibri"/>
          <w:sz w:val="22"/>
          <w:szCs w:val="22"/>
          <w:lang w:val="en-US" w:eastAsia="en-US" w:bidi="ar-SA"/>
        </w:rPr>
        <w:t xml:space="preserve">flower </w:t>
      </w:r>
      <w:r w:rsidR="00B16548" w:rsidRPr="00B16548">
        <w:rPr>
          <w:rFonts w:ascii="Calibri" w:eastAsia="Calibri" w:hAnsi="Calibri" w:cs="Calibri"/>
          <w:sz w:val="22"/>
          <w:szCs w:val="22"/>
          <w:lang w:val="en-US" w:eastAsia="en-US" w:bidi="ar-SA"/>
        </w:rPr>
        <w:t>tubs and borders.</w:t>
      </w:r>
      <w:r w:rsidR="00B16548">
        <w:rPr>
          <w:rFonts w:ascii="Calibri" w:eastAsia="Calibri" w:hAnsi="Calibri" w:cs="Calibri"/>
          <w:sz w:val="22"/>
          <w:szCs w:val="22"/>
          <w:lang w:val="en-US" w:eastAsia="en-US" w:bidi="ar-SA"/>
        </w:rPr>
        <w:t xml:space="preserve"> </w:t>
      </w:r>
    </w:p>
    <w:p w14:paraId="211412B9" w14:textId="7026766A" w:rsidR="009F3FEA" w:rsidRDefault="003E6A82">
      <w:pPr>
        <w:spacing w:line="259" w:lineRule="auto"/>
        <w:rPr>
          <w:rFonts w:ascii="Calibri" w:eastAsia="Calibri" w:hAnsi="Calibri" w:cs="Calibri"/>
          <w:b/>
          <w:bCs/>
          <w:sz w:val="22"/>
          <w:szCs w:val="22"/>
          <w:u w:val="single"/>
          <w:lang w:val="en-US" w:eastAsia="en-US" w:bidi="ar-SA"/>
        </w:rPr>
      </w:pPr>
      <w:r>
        <w:rPr>
          <w:rFonts w:ascii="Calibri" w:eastAsia="Calibri" w:hAnsi="Calibri" w:cs="Calibri"/>
          <w:b/>
          <w:bCs/>
          <w:sz w:val="22"/>
          <w:szCs w:val="22"/>
          <w:u w:val="single"/>
          <w:lang w:val="en-US" w:eastAsia="en-US" w:bidi="ar-SA"/>
        </w:rPr>
        <w:t xml:space="preserve">Church Flower Rota: </w:t>
      </w:r>
      <w:r>
        <w:rPr>
          <w:rFonts w:ascii="Calibri" w:eastAsia="Calibri" w:hAnsi="Calibri" w:cs="Calibri"/>
          <w:sz w:val="22"/>
          <w:szCs w:val="22"/>
          <w:lang w:val="en-US" w:eastAsia="en-US" w:bidi="ar-SA"/>
        </w:rPr>
        <w:t xml:space="preserve">Beginning in May it is hoped to </w:t>
      </w:r>
      <w:r>
        <w:rPr>
          <w:rFonts w:ascii="Calibri" w:eastAsia="Calibri" w:hAnsi="Calibri" w:cs="Calibri"/>
          <w:sz w:val="22"/>
          <w:szCs w:val="22"/>
          <w:lang w:val="en-US" w:eastAsia="en-US" w:bidi="ar-SA"/>
        </w:rPr>
        <w:t>revive the Church Flower Rota at St Boniface on a two-weekly basis. Please add your name and contact number to the list in the porch notice board next to the date/s you are available to help. Thank you.</w:t>
      </w:r>
    </w:p>
    <w:p w14:paraId="1A1F0C7D" w14:textId="77777777" w:rsidR="009F3FEA" w:rsidRDefault="003E6A82">
      <w:pPr>
        <w:spacing w:line="259" w:lineRule="auto"/>
        <w:rPr>
          <w:rFonts w:ascii="Calibri" w:eastAsia="Calibri" w:hAnsi="Calibri" w:cs="Calibri"/>
          <w:sz w:val="22"/>
          <w:szCs w:val="22"/>
          <w:lang w:val="en-US" w:eastAsia="en-US" w:bidi="ar-SA"/>
        </w:rPr>
      </w:pPr>
      <w:r>
        <w:rPr>
          <w:rFonts w:ascii="Calibri" w:eastAsia="Calibri" w:hAnsi="Calibri" w:cs="Calibri"/>
          <w:b/>
          <w:bCs/>
          <w:sz w:val="22"/>
          <w:szCs w:val="22"/>
          <w:u w:val="single"/>
          <w:lang w:val="en-US" w:eastAsia="en-US" w:bidi="ar-SA"/>
        </w:rPr>
        <w:t xml:space="preserve">Divine Mercy: </w:t>
      </w:r>
      <w:r>
        <w:rPr>
          <w:rFonts w:ascii="Calibri" w:eastAsia="Calibri" w:hAnsi="Calibri" w:cs="Calibri"/>
          <w:sz w:val="22"/>
          <w:szCs w:val="22"/>
          <w:lang w:val="en-US" w:eastAsia="en-US" w:bidi="ar-SA"/>
        </w:rPr>
        <w:t>There will be a Divine Mercy Sunday ser</w:t>
      </w:r>
      <w:r>
        <w:rPr>
          <w:rFonts w:ascii="Calibri" w:eastAsia="Calibri" w:hAnsi="Calibri" w:cs="Calibri"/>
          <w:sz w:val="22"/>
          <w:szCs w:val="22"/>
          <w:lang w:val="en-US" w:eastAsia="en-US" w:bidi="ar-SA"/>
        </w:rPr>
        <w:t xml:space="preserve">vice at Blessed Sacrament, </w:t>
      </w:r>
      <w:proofErr w:type="spellStart"/>
      <w:r>
        <w:rPr>
          <w:rFonts w:ascii="Calibri" w:eastAsia="Calibri" w:hAnsi="Calibri" w:cs="Calibri"/>
          <w:sz w:val="22"/>
          <w:szCs w:val="22"/>
          <w:lang w:val="en-US" w:eastAsia="en-US" w:bidi="ar-SA"/>
        </w:rPr>
        <w:t>Heavitree</w:t>
      </w:r>
      <w:proofErr w:type="spellEnd"/>
      <w:r>
        <w:rPr>
          <w:rFonts w:ascii="Calibri" w:eastAsia="Calibri" w:hAnsi="Calibri" w:cs="Calibri"/>
          <w:sz w:val="22"/>
          <w:szCs w:val="22"/>
          <w:lang w:val="en-US" w:eastAsia="en-US" w:bidi="ar-SA"/>
        </w:rPr>
        <w:t>, on Sunday 24 April. Poster in the porch.</w:t>
      </w:r>
    </w:p>
    <w:p w14:paraId="342EE39D" w14:textId="77777777" w:rsidR="009F3FEA" w:rsidRDefault="003E6A82">
      <w:pPr>
        <w:spacing w:line="259" w:lineRule="auto"/>
        <w:rPr>
          <w:rFonts w:ascii="Calibri" w:eastAsia="Calibri" w:hAnsi="Calibri" w:cs="Calibri"/>
          <w:b/>
          <w:bCs/>
          <w:sz w:val="22"/>
          <w:szCs w:val="22"/>
          <w:u w:val="single"/>
          <w:lang w:val="en-US" w:eastAsia="en-US" w:bidi="ar-SA"/>
        </w:rPr>
      </w:pPr>
      <w:r>
        <w:rPr>
          <w:rFonts w:ascii="Calibri" w:eastAsia="Calibri" w:hAnsi="Calibri" w:cs="Calibri"/>
          <w:b/>
          <w:bCs/>
          <w:sz w:val="22"/>
          <w:szCs w:val="22"/>
          <w:u w:val="single"/>
          <w:lang w:val="en-US" w:eastAsia="en-US" w:bidi="ar-SA"/>
        </w:rPr>
        <w:t>St. Boniface Centenary T Shirts</w:t>
      </w:r>
    </w:p>
    <w:p w14:paraId="05DECD77" w14:textId="77777777" w:rsidR="009F3FEA" w:rsidRDefault="003E6A82">
      <w:pPr>
        <w:spacing w:line="259"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There is a display in the porch of the newly designed St. Boniface T Shirt proudly decorated with the Centenary Logo.</w:t>
      </w:r>
    </w:p>
    <w:p w14:paraId="4F7CF006" w14:textId="77777777" w:rsidR="009F3FEA" w:rsidRDefault="003E6A82">
      <w:pPr>
        <w:spacing w:line="259"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Sizes available are small, </w:t>
      </w:r>
      <w:proofErr w:type="gramStart"/>
      <w:r>
        <w:rPr>
          <w:rFonts w:ascii="Calibri" w:eastAsia="Calibri" w:hAnsi="Calibri" w:cs="Calibri"/>
          <w:sz w:val="22"/>
          <w:szCs w:val="22"/>
          <w:lang w:val="en-US" w:eastAsia="en-US" w:bidi="ar-SA"/>
        </w:rPr>
        <w:t>medium</w:t>
      </w:r>
      <w:proofErr w:type="gramEnd"/>
      <w:r>
        <w:rPr>
          <w:rFonts w:ascii="Calibri" w:eastAsia="Calibri" w:hAnsi="Calibri" w:cs="Calibri"/>
          <w:sz w:val="22"/>
          <w:szCs w:val="22"/>
          <w:lang w:val="en-US" w:eastAsia="en-US" w:bidi="ar-SA"/>
        </w:rPr>
        <w:t xml:space="preserve"> and large.  All are very competitively priced and excellent quality Cotton - all sizes are £7.50</w:t>
      </w:r>
    </w:p>
    <w:p w14:paraId="0710ECF3" w14:textId="77777777" w:rsidR="009F3FEA" w:rsidRDefault="003E6A82">
      <w:pPr>
        <w:spacing w:line="259"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Blue polyester - all sizes £12.50 To order - please add your name to the list on the notice board. Delivery will be first week in June.</w:t>
      </w:r>
    </w:p>
    <w:p w14:paraId="2F5EE6CB" w14:textId="77777777" w:rsidR="009F3FEA" w:rsidRDefault="003E6A82">
      <w:pPr>
        <w:spacing w:line="259" w:lineRule="auto"/>
        <w:rPr>
          <w:rFonts w:ascii="Calibri" w:hAnsi="Calibri" w:cs="Calibri"/>
          <w:sz w:val="22"/>
          <w:szCs w:val="22"/>
        </w:rPr>
      </w:pPr>
      <w:r>
        <w:rPr>
          <w:rFonts w:ascii="Calibri" w:hAnsi="Calibri" w:cs="Calibri"/>
          <w:b/>
          <w:bCs/>
          <w:sz w:val="22"/>
          <w:szCs w:val="22"/>
          <w:u w:val="single"/>
        </w:rPr>
        <w:t>Caritas Plymouth</w:t>
      </w:r>
      <w:r>
        <w:rPr>
          <w:rFonts w:ascii="Calibri" w:hAnsi="Calibri" w:cs="Calibri"/>
          <w:b/>
          <w:bCs/>
          <w:sz w:val="22"/>
          <w:szCs w:val="22"/>
          <w:u w:val="single"/>
        </w:rPr>
        <w:t xml:space="preserve"> Grant Funding: </w:t>
      </w:r>
      <w:r>
        <w:rPr>
          <w:rFonts w:ascii="Calibri" w:hAnsi="Calibri" w:cs="Calibri"/>
          <w:sz w:val="22"/>
          <w:szCs w:val="22"/>
        </w:rPr>
        <w:t>We know that many people will be finding life difficult due to the cost-of-living increase. The team at Caritas Plymouth are keen to do what we can to help and have a small amount of grant funding that can be accessed by parishes to support</w:t>
      </w:r>
      <w:r>
        <w:rPr>
          <w:rFonts w:ascii="Calibri" w:hAnsi="Calibri" w:cs="Calibri"/>
          <w:sz w:val="22"/>
          <w:szCs w:val="22"/>
        </w:rPr>
        <w:t xml:space="preserve"> people who may be struggling. The funding could be used to provide supermarket vouchers or other essential items to people who might be finding it difficult to afford heating and eating.  The funding is not intended to be distributed as cash. Those intere</w:t>
      </w:r>
      <w:r>
        <w:rPr>
          <w:rFonts w:ascii="Calibri" w:hAnsi="Calibri" w:cs="Calibri"/>
          <w:sz w:val="22"/>
          <w:szCs w:val="22"/>
        </w:rPr>
        <w:t>sted, please approach Fr Darline.</w:t>
      </w:r>
    </w:p>
    <w:p w14:paraId="66C8BC48" w14:textId="77777777" w:rsidR="009F3FEA" w:rsidRDefault="003E6A82">
      <w:pPr>
        <w:spacing w:line="259" w:lineRule="auto"/>
        <w:rPr>
          <w:rFonts w:ascii="Calibri" w:hAnsi="Calibri" w:cs="Calibri"/>
          <w:sz w:val="22"/>
          <w:szCs w:val="22"/>
        </w:rPr>
      </w:pPr>
      <w:r>
        <w:rPr>
          <w:rFonts w:ascii="Calibri" w:hAnsi="Calibri" w:cs="Calibri"/>
          <w:b/>
          <w:bCs/>
          <w:sz w:val="22"/>
          <w:szCs w:val="22"/>
          <w:u w:val="single"/>
        </w:rPr>
        <w:t>Plymouth Diocese catechetical Camps 2022:</w:t>
      </w:r>
      <w:r>
        <w:rPr>
          <w:rFonts w:ascii="Calibri" w:hAnsi="Calibri" w:cs="Calibri"/>
          <w:sz w:val="22"/>
          <w:szCs w:val="22"/>
        </w:rPr>
        <w:t xml:space="preserve"> This year our intention is to return the Camps to the pre-Covid format, meeting at </w:t>
      </w:r>
      <w:proofErr w:type="spellStart"/>
      <w:r>
        <w:rPr>
          <w:rFonts w:ascii="Calibri" w:hAnsi="Calibri" w:cs="Calibri"/>
          <w:sz w:val="22"/>
          <w:szCs w:val="22"/>
        </w:rPr>
        <w:t>Grangehurst</w:t>
      </w:r>
      <w:proofErr w:type="spellEnd"/>
      <w:r>
        <w:rPr>
          <w:rFonts w:ascii="Calibri" w:hAnsi="Calibri" w:cs="Calibri"/>
          <w:sz w:val="22"/>
          <w:szCs w:val="22"/>
        </w:rPr>
        <w:t>, at Buckfast Abbey, for the Junior and Senior Camps, and St Rita’s in Honiton for the</w:t>
      </w:r>
      <w:r>
        <w:rPr>
          <w:rFonts w:ascii="Calibri" w:hAnsi="Calibri" w:cs="Calibri"/>
          <w:sz w:val="22"/>
          <w:szCs w:val="22"/>
        </w:rPr>
        <w:t xml:space="preserve"> St </w:t>
      </w:r>
      <w:proofErr w:type="spellStart"/>
      <w:r>
        <w:rPr>
          <w:rFonts w:ascii="Calibri" w:hAnsi="Calibri" w:cs="Calibri"/>
          <w:sz w:val="22"/>
          <w:szCs w:val="22"/>
        </w:rPr>
        <w:t>Petroc’s</w:t>
      </w:r>
      <w:proofErr w:type="spellEnd"/>
      <w:r>
        <w:rPr>
          <w:rFonts w:ascii="Calibri" w:hAnsi="Calibri" w:cs="Calibri"/>
          <w:sz w:val="22"/>
          <w:szCs w:val="22"/>
        </w:rPr>
        <w:t xml:space="preserve"> Camp. Junior Camp 7th August. - 12th </w:t>
      </w:r>
      <w:proofErr w:type="gramStart"/>
      <w:r>
        <w:rPr>
          <w:rFonts w:ascii="Calibri" w:hAnsi="Calibri" w:cs="Calibri"/>
          <w:sz w:val="22"/>
          <w:szCs w:val="22"/>
        </w:rPr>
        <w:t>August  (</w:t>
      </w:r>
      <w:proofErr w:type="spellStart"/>
      <w:proofErr w:type="gramEnd"/>
      <w:r>
        <w:rPr>
          <w:rFonts w:ascii="Calibri" w:hAnsi="Calibri" w:cs="Calibri"/>
          <w:sz w:val="22"/>
          <w:szCs w:val="22"/>
        </w:rPr>
        <w:t>Grangehurst</w:t>
      </w:r>
      <w:proofErr w:type="spellEnd"/>
      <w:r>
        <w:rPr>
          <w:rFonts w:ascii="Calibri" w:hAnsi="Calibri" w:cs="Calibri"/>
          <w:sz w:val="22"/>
          <w:szCs w:val="22"/>
        </w:rPr>
        <w:t>)  (School Years 3-6)Senior Camp 31stJuly. - 5th August (</w:t>
      </w:r>
      <w:proofErr w:type="spellStart"/>
      <w:r>
        <w:rPr>
          <w:rFonts w:ascii="Calibri" w:hAnsi="Calibri" w:cs="Calibri"/>
          <w:sz w:val="22"/>
          <w:szCs w:val="22"/>
        </w:rPr>
        <w:t>Grangehurst</w:t>
      </w:r>
      <w:proofErr w:type="spellEnd"/>
      <w:r>
        <w:rPr>
          <w:rFonts w:ascii="Calibri" w:hAnsi="Calibri" w:cs="Calibri"/>
          <w:sz w:val="22"/>
          <w:szCs w:val="22"/>
        </w:rPr>
        <w:t>) (School years 7 -</w:t>
      </w:r>
      <w:proofErr w:type="gramStart"/>
      <w:r>
        <w:rPr>
          <w:rFonts w:ascii="Calibri" w:hAnsi="Calibri" w:cs="Calibri"/>
          <w:sz w:val="22"/>
          <w:szCs w:val="22"/>
        </w:rPr>
        <w:t>10 )</w:t>
      </w:r>
      <w:proofErr w:type="gramEnd"/>
      <w:r>
        <w:rPr>
          <w:rFonts w:ascii="Calibri" w:hAnsi="Calibri" w:cs="Calibri"/>
          <w:sz w:val="22"/>
          <w:szCs w:val="22"/>
        </w:rPr>
        <w:t xml:space="preserve"> St </w:t>
      </w:r>
      <w:proofErr w:type="spellStart"/>
      <w:r>
        <w:rPr>
          <w:rFonts w:ascii="Calibri" w:hAnsi="Calibri" w:cs="Calibri"/>
          <w:sz w:val="22"/>
          <w:szCs w:val="22"/>
        </w:rPr>
        <w:t>Petroc's</w:t>
      </w:r>
      <w:proofErr w:type="spellEnd"/>
      <w:r>
        <w:rPr>
          <w:rFonts w:ascii="Calibri" w:hAnsi="Calibri" w:cs="Calibri"/>
          <w:sz w:val="22"/>
          <w:szCs w:val="22"/>
        </w:rPr>
        <w:t xml:space="preserve"> Camp </w:t>
      </w:r>
      <w:r>
        <w:rPr>
          <w:rFonts w:ascii="Calibri" w:hAnsi="Calibri" w:cs="Calibri"/>
          <w:sz w:val="22"/>
          <w:szCs w:val="22"/>
        </w:rPr>
        <w:tab/>
        <w:t xml:space="preserve">31stJuly. - 5th August </w:t>
      </w:r>
      <w:r>
        <w:rPr>
          <w:rFonts w:ascii="Calibri" w:hAnsi="Calibri" w:cs="Calibri"/>
          <w:sz w:val="22"/>
          <w:szCs w:val="22"/>
        </w:rPr>
        <w:tab/>
        <w:t>(St Rita's, Honiton) (School years 11-12</w:t>
      </w:r>
      <w:proofErr w:type="gramStart"/>
      <w:r>
        <w:rPr>
          <w:rFonts w:ascii="Calibri" w:hAnsi="Calibri" w:cs="Calibri"/>
          <w:sz w:val="22"/>
          <w:szCs w:val="22"/>
        </w:rPr>
        <w:t>)  Camp</w:t>
      </w:r>
      <w:proofErr w:type="gramEnd"/>
      <w:r>
        <w:rPr>
          <w:rFonts w:ascii="Calibri" w:hAnsi="Calibri" w:cs="Calibri"/>
          <w:sz w:val="22"/>
          <w:szCs w:val="22"/>
        </w:rPr>
        <w:t xml:space="preserve"> fee:</w:t>
      </w:r>
      <w:r>
        <w:rPr>
          <w:rFonts w:ascii="Calibri" w:hAnsi="Calibri" w:cs="Calibri"/>
          <w:sz w:val="22"/>
          <w:szCs w:val="22"/>
        </w:rPr>
        <w:t xml:space="preserve"> £210  For more details please see the notice board. </w:t>
      </w:r>
    </w:p>
    <w:p w14:paraId="3DEBFB63" w14:textId="77777777" w:rsidR="009F3FEA" w:rsidRDefault="003E6A82">
      <w:pPr>
        <w:spacing w:line="259" w:lineRule="auto"/>
        <w:rPr>
          <w:rFonts w:ascii="Calibri" w:hAnsi="Calibri" w:cs="Calibri"/>
          <w:b/>
          <w:bCs/>
          <w:sz w:val="22"/>
          <w:szCs w:val="22"/>
          <w:u w:val="single"/>
        </w:rPr>
      </w:pPr>
      <w:r>
        <w:rPr>
          <w:rFonts w:ascii="Calibri" w:hAnsi="Calibri" w:cs="Calibri"/>
          <w:b/>
          <w:bCs/>
          <w:sz w:val="22"/>
          <w:szCs w:val="22"/>
          <w:u w:val="single"/>
        </w:rPr>
        <w:t xml:space="preserve">WORLD YOUTH DAY: </w:t>
      </w:r>
      <w:r>
        <w:rPr>
          <w:rFonts w:ascii="Calibri" w:hAnsi="Calibri" w:cs="Calibri"/>
          <w:sz w:val="22"/>
          <w:szCs w:val="22"/>
        </w:rPr>
        <w:t xml:space="preserve">World Youth Day takes place in Lisbon in 2023.  I am delighted to be joining our Diocesan group of Young People (16+) which will be on pilgrimage from the </w:t>
      </w:r>
      <w:proofErr w:type="gramStart"/>
      <w:r>
        <w:rPr>
          <w:rFonts w:ascii="Calibri" w:hAnsi="Calibri" w:cs="Calibri"/>
          <w:sz w:val="22"/>
          <w:szCs w:val="22"/>
        </w:rPr>
        <w:t>26th</w:t>
      </w:r>
      <w:proofErr w:type="gramEnd"/>
      <w:r>
        <w:rPr>
          <w:rFonts w:ascii="Calibri" w:hAnsi="Calibri" w:cs="Calibri"/>
          <w:sz w:val="22"/>
          <w:szCs w:val="22"/>
        </w:rPr>
        <w:t xml:space="preserve"> July to 8th August. We pl</w:t>
      </w:r>
      <w:r>
        <w:rPr>
          <w:rFonts w:ascii="Calibri" w:hAnsi="Calibri" w:cs="Calibri"/>
          <w:sz w:val="22"/>
          <w:szCs w:val="22"/>
        </w:rPr>
        <w:t xml:space="preserve">an to spend the bulk of our time in Fatima, and it will be great to be at Our Lady's Shrine in the period before the Pope arrives in Lisbon.  If you are a young person, please think seriously about joining us.  Further details from Saskia </w:t>
      </w:r>
      <w:proofErr w:type="spellStart"/>
      <w:r>
        <w:rPr>
          <w:rFonts w:ascii="Calibri" w:hAnsi="Calibri" w:cs="Calibri"/>
          <w:sz w:val="22"/>
          <w:szCs w:val="22"/>
        </w:rPr>
        <w:t>Hogbin</w:t>
      </w:r>
      <w:proofErr w:type="spellEnd"/>
      <w:r>
        <w:rPr>
          <w:rFonts w:ascii="Calibri" w:hAnsi="Calibri" w:cs="Calibri"/>
          <w:sz w:val="22"/>
          <w:szCs w:val="22"/>
        </w:rPr>
        <w:t xml:space="preserve"> - Saskia.H</w:t>
      </w:r>
      <w:r>
        <w:rPr>
          <w:rFonts w:ascii="Calibri" w:hAnsi="Calibri" w:cs="Calibri"/>
          <w:sz w:val="22"/>
          <w:szCs w:val="22"/>
        </w:rPr>
        <w:t>ogbin@prcdtr.org.uk</w:t>
      </w:r>
    </w:p>
    <w:p w14:paraId="2117C7A7" w14:textId="77777777" w:rsidR="009F3FEA" w:rsidRDefault="003E6A82">
      <w:pPr>
        <w:spacing w:line="259" w:lineRule="auto"/>
        <w:rPr>
          <w:rFonts w:ascii="Calibri" w:eastAsia="Calibri" w:hAnsi="Calibri" w:cs="Calibri"/>
          <w:b/>
          <w:bCs/>
          <w:sz w:val="22"/>
          <w:szCs w:val="22"/>
          <w:u w:val="single"/>
          <w:lang w:val="en-US" w:eastAsia="en-US" w:bidi="ar-SA"/>
        </w:rPr>
      </w:pPr>
      <w:r>
        <w:rPr>
          <w:rFonts w:ascii="Calibri" w:hAnsi="Calibri" w:cs="Calibri"/>
          <w:b/>
          <w:bCs/>
          <w:sz w:val="22"/>
          <w:szCs w:val="22"/>
          <w:u w:val="single"/>
        </w:rPr>
        <w:t xml:space="preserve">Next meeting for the Centenary </w:t>
      </w:r>
      <w:proofErr w:type="gramStart"/>
      <w:r>
        <w:rPr>
          <w:rFonts w:ascii="Calibri" w:hAnsi="Calibri" w:cs="Calibri"/>
          <w:b/>
          <w:bCs/>
          <w:sz w:val="22"/>
          <w:szCs w:val="22"/>
          <w:u w:val="single"/>
        </w:rPr>
        <w:t>Celebration</w:t>
      </w:r>
      <w:r>
        <w:rPr>
          <w:rFonts w:ascii="Calibri" w:hAnsi="Calibri" w:cs="Calibri"/>
          <w:sz w:val="22"/>
          <w:szCs w:val="22"/>
        </w:rPr>
        <w:t xml:space="preserve"> :</w:t>
      </w:r>
      <w:proofErr w:type="gramEnd"/>
      <w:r>
        <w:rPr>
          <w:rFonts w:ascii="Calibri" w:hAnsi="Calibri" w:cs="Calibri"/>
          <w:sz w:val="22"/>
          <w:szCs w:val="22"/>
        </w:rPr>
        <w:t xml:space="preserve"> has been set for</w:t>
      </w:r>
      <w:r w:rsidRPr="00820CD9">
        <w:rPr>
          <w:rFonts w:ascii="Calibri" w:hAnsi="Calibri" w:cs="Calibri"/>
          <w:b/>
          <w:bCs/>
          <w:sz w:val="22"/>
          <w:szCs w:val="22"/>
        </w:rPr>
        <w:t xml:space="preserve"> Wednesday 4th May 7.30pm.</w:t>
      </w:r>
      <w:r>
        <w:rPr>
          <w:rFonts w:ascii="Calibri" w:hAnsi="Calibri" w:cs="Calibri"/>
          <w:sz w:val="22"/>
          <w:szCs w:val="22"/>
        </w:rPr>
        <w:t xml:space="preserve"> We are urgently seeking more parishioners to offer their help. Please sign up on the list in the porch or speak to Father Darline.</w:t>
      </w:r>
    </w:p>
    <w:p w14:paraId="28531E79" w14:textId="77777777" w:rsidR="009F3FEA" w:rsidRDefault="003E6A82">
      <w:pPr>
        <w:pStyle w:val="paragraph"/>
        <w:spacing w:before="0" w:beforeAutospacing="0" w:after="0" w:afterAutospacing="0"/>
        <w:rPr>
          <w:rFonts w:ascii="Calibri" w:hAnsi="Calibri" w:cs="Calibri"/>
          <w:sz w:val="22"/>
          <w:szCs w:val="22"/>
        </w:rPr>
      </w:pPr>
      <w:r>
        <w:rPr>
          <w:rFonts w:ascii="Calibri" w:hAnsi="Calibri" w:cs="Calibri"/>
          <w:b/>
          <w:bCs/>
          <w:sz w:val="22"/>
          <w:szCs w:val="22"/>
          <w:u w:val="single"/>
        </w:rPr>
        <w:t xml:space="preserve">PPC </w:t>
      </w:r>
      <w:proofErr w:type="gramStart"/>
      <w:r>
        <w:rPr>
          <w:rFonts w:ascii="Calibri" w:hAnsi="Calibri" w:cs="Calibri"/>
          <w:b/>
          <w:bCs/>
          <w:sz w:val="22"/>
          <w:szCs w:val="22"/>
          <w:u w:val="single"/>
        </w:rPr>
        <w:t>AGM</w:t>
      </w:r>
      <w:r>
        <w:rPr>
          <w:rFonts w:ascii="Calibri" w:hAnsi="Calibri" w:cs="Calibri"/>
          <w:sz w:val="22"/>
          <w:szCs w:val="22"/>
        </w:rPr>
        <w:t xml:space="preserve"> :A</w:t>
      </w:r>
      <w:proofErr w:type="gramEnd"/>
      <w:r>
        <w:rPr>
          <w:rFonts w:ascii="Calibri" w:hAnsi="Calibri" w:cs="Calibri"/>
          <w:sz w:val="22"/>
          <w:szCs w:val="22"/>
        </w:rPr>
        <w:t xml:space="preserve"> meetin</w:t>
      </w:r>
      <w:r>
        <w:rPr>
          <w:rFonts w:ascii="Calibri" w:hAnsi="Calibri" w:cs="Calibri"/>
          <w:sz w:val="22"/>
          <w:szCs w:val="22"/>
        </w:rPr>
        <w:t>g has been proposed for Tuesday 28th June 7.30pm (to include elections from various church groups).</w:t>
      </w:r>
    </w:p>
    <w:bookmarkEnd w:id="4"/>
    <w:p w14:paraId="17C4C267" w14:textId="77777777" w:rsidR="009F3FEA" w:rsidRDefault="003E6A82">
      <w:pPr>
        <w:widowControl w:val="0"/>
        <w:rPr>
          <w:rFonts w:ascii="Calibri" w:hAnsi="Calibri" w:cs="Calibri"/>
          <w:sz w:val="22"/>
          <w:szCs w:val="22"/>
        </w:rPr>
      </w:pPr>
      <w:r>
        <w:rPr>
          <w:rFonts w:ascii="Calibri" w:eastAsia="Calibri" w:hAnsi="Calibri" w:cs="Calibri"/>
          <w:b/>
          <w:bCs/>
          <w:sz w:val="22"/>
          <w:szCs w:val="22"/>
          <w:u w:val="single"/>
        </w:rPr>
        <w:t>The Pope's Intention for April</w:t>
      </w:r>
      <w:r>
        <w:rPr>
          <w:rFonts w:ascii="Calibri" w:eastAsia="Calibri" w:hAnsi="Calibri" w:cs="Calibri"/>
          <w:b/>
          <w:bCs/>
          <w:sz w:val="22"/>
          <w:szCs w:val="22"/>
        </w:rPr>
        <w:t xml:space="preserve">: For health care workers. </w:t>
      </w:r>
      <w:r>
        <w:rPr>
          <w:rFonts w:ascii="Calibri" w:eastAsia="Calibri" w:hAnsi="Calibri" w:cs="Calibri"/>
          <w:sz w:val="22"/>
          <w:szCs w:val="22"/>
        </w:rPr>
        <w:t xml:space="preserve">We pray for </w:t>
      </w:r>
      <w:r>
        <w:rPr>
          <w:rFonts w:ascii="Calibri" w:hAnsi="Calibri" w:cs="Calibri"/>
          <w:sz w:val="22"/>
          <w:szCs w:val="22"/>
        </w:rPr>
        <w:t xml:space="preserve">health care workers who serve the sick and the elderly, especially in the poorest countries; may they be adequately supported by governments and local communities. </w:t>
      </w:r>
    </w:p>
    <w:p w14:paraId="7262B6F7" w14:textId="77777777" w:rsidR="009F3FEA" w:rsidRPr="00820CD9" w:rsidRDefault="003E6A82">
      <w:pPr>
        <w:widowControl w:val="0"/>
        <w:rPr>
          <w:rFonts w:ascii="Calibri" w:eastAsia="Calibri" w:hAnsi="Calibri" w:cs="Calibri"/>
          <w:sz w:val="20"/>
          <w:szCs w:val="20"/>
        </w:rPr>
      </w:pPr>
      <w:r>
        <w:rPr>
          <w:rFonts w:ascii="Calibri" w:eastAsia="Calibri" w:hAnsi="Calibri" w:cs="Calibri"/>
          <w:b/>
          <w:sz w:val="22"/>
          <w:szCs w:val="22"/>
          <w:u w:val="single"/>
        </w:rPr>
        <w:t>Prayers</w:t>
      </w:r>
      <w:r>
        <w:rPr>
          <w:rFonts w:ascii="Calibri" w:eastAsia="Calibri" w:hAnsi="Calibri" w:cs="Calibri"/>
          <w:b/>
          <w:sz w:val="22"/>
          <w:szCs w:val="22"/>
        </w:rPr>
        <w:t>:</w:t>
      </w:r>
      <w:r w:rsidRPr="00820CD9">
        <w:rPr>
          <w:rFonts w:ascii="Calibri" w:eastAsia="Calibri" w:hAnsi="Calibri" w:cs="Calibri"/>
          <w:sz w:val="20"/>
          <w:szCs w:val="20"/>
        </w:rPr>
        <w:t xml:space="preserve"> Please pray for: Claire Brown, Patricia van </w:t>
      </w:r>
      <w:proofErr w:type="spellStart"/>
      <w:r w:rsidRPr="00820CD9">
        <w:rPr>
          <w:rFonts w:ascii="Calibri" w:eastAsia="Calibri" w:hAnsi="Calibri" w:cs="Calibri"/>
          <w:sz w:val="20"/>
          <w:szCs w:val="20"/>
        </w:rPr>
        <w:t>Kuyk</w:t>
      </w:r>
      <w:proofErr w:type="spellEnd"/>
      <w:r w:rsidRPr="00820CD9">
        <w:rPr>
          <w:rFonts w:ascii="Calibri" w:eastAsia="Calibri" w:hAnsi="Calibri" w:cs="Calibri"/>
          <w:sz w:val="20"/>
          <w:szCs w:val="20"/>
        </w:rPr>
        <w:t>, Helen, Ann Durden-Higgins, Doree</w:t>
      </w:r>
      <w:r w:rsidRPr="00820CD9">
        <w:rPr>
          <w:rFonts w:ascii="Calibri" w:eastAsia="Calibri" w:hAnsi="Calibri" w:cs="Calibri"/>
          <w:sz w:val="20"/>
          <w:szCs w:val="20"/>
        </w:rPr>
        <w:t xml:space="preserve">n Hughes, Derek &amp; Ruth, Pat, Jackie McIntyre, Michele Collier, Paul &amp; Diana Selwood </w:t>
      </w:r>
      <w:proofErr w:type="spellStart"/>
      <w:r w:rsidRPr="00820CD9">
        <w:rPr>
          <w:rFonts w:ascii="Calibri" w:eastAsia="Calibri" w:hAnsi="Calibri" w:cs="Calibri"/>
          <w:sz w:val="20"/>
          <w:szCs w:val="20"/>
        </w:rPr>
        <w:t>Wielink</w:t>
      </w:r>
      <w:proofErr w:type="spellEnd"/>
      <w:r w:rsidRPr="00820CD9">
        <w:rPr>
          <w:rFonts w:ascii="Calibri" w:eastAsia="Calibri" w:hAnsi="Calibri" w:cs="Calibri"/>
          <w:sz w:val="20"/>
          <w:szCs w:val="20"/>
        </w:rPr>
        <w:t xml:space="preserve">, </w:t>
      </w:r>
      <w:r w:rsidRPr="00820CD9">
        <w:rPr>
          <w:rFonts w:ascii="Calibri" w:eastAsia="Calibri" w:hAnsi="Calibri" w:cs="Calibri"/>
          <w:color w:val="000000"/>
          <w:sz w:val="20"/>
          <w:szCs w:val="20"/>
        </w:rPr>
        <w:t>Alex Joyce</w:t>
      </w:r>
      <w:r w:rsidRPr="00820CD9">
        <w:rPr>
          <w:rFonts w:ascii="Calibri" w:eastAsia="Calibri" w:hAnsi="Calibri" w:cs="Calibri"/>
          <w:sz w:val="20"/>
          <w:szCs w:val="20"/>
        </w:rPr>
        <w:t>, John Keating, Jean &amp; Tilly Rhodes,  Jenny Kennedy, Anne Brooks, Sheila Rogers,  Bob Bell, Molly Rogers, Jean Wood, Janet Vickers, Margaret Snell, Maure</w:t>
      </w:r>
      <w:r w:rsidRPr="00820CD9">
        <w:rPr>
          <w:rFonts w:ascii="Calibri" w:eastAsia="Calibri" w:hAnsi="Calibri" w:cs="Calibri"/>
          <w:sz w:val="20"/>
          <w:szCs w:val="20"/>
        </w:rPr>
        <w:t xml:space="preserve">en Frances, Elizabeth Gregory, David Jennings, Maureen Hartwell, Jean Arnold Jones, Kevin Power, Rosemary Hopkins, Reta </w:t>
      </w:r>
      <w:proofErr w:type="spellStart"/>
      <w:r w:rsidRPr="00820CD9">
        <w:rPr>
          <w:rFonts w:ascii="Calibri" w:eastAsia="Calibri" w:hAnsi="Calibri" w:cs="Calibri"/>
          <w:sz w:val="20"/>
          <w:szCs w:val="20"/>
        </w:rPr>
        <w:t>DeLarge</w:t>
      </w:r>
      <w:proofErr w:type="spellEnd"/>
      <w:r w:rsidRPr="00820CD9">
        <w:rPr>
          <w:rFonts w:ascii="Calibri" w:eastAsia="Calibri" w:hAnsi="Calibri" w:cs="Calibri"/>
          <w:sz w:val="20"/>
          <w:szCs w:val="20"/>
        </w:rPr>
        <w:t xml:space="preserve">, Justin </w:t>
      </w:r>
      <w:proofErr w:type="spellStart"/>
      <w:r w:rsidRPr="00820CD9">
        <w:rPr>
          <w:rFonts w:ascii="Calibri" w:eastAsia="Calibri" w:hAnsi="Calibri" w:cs="Calibri"/>
          <w:sz w:val="20"/>
          <w:szCs w:val="20"/>
        </w:rPr>
        <w:t>Aldred</w:t>
      </w:r>
      <w:proofErr w:type="spellEnd"/>
      <w:r w:rsidRPr="00820CD9">
        <w:rPr>
          <w:rFonts w:ascii="Calibri" w:eastAsia="Calibri" w:hAnsi="Calibri" w:cs="Calibri"/>
          <w:sz w:val="20"/>
          <w:szCs w:val="20"/>
        </w:rPr>
        <w:t xml:space="preserve">, Jamie Shott and Alan </w:t>
      </w:r>
      <w:proofErr w:type="spellStart"/>
      <w:r w:rsidRPr="00820CD9">
        <w:rPr>
          <w:rFonts w:ascii="Calibri" w:eastAsia="Calibri" w:hAnsi="Calibri" w:cs="Calibri"/>
          <w:sz w:val="20"/>
          <w:szCs w:val="20"/>
        </w:rPr>
        <w:t>Pook</w:t>
      </w:r>
      <w:bookmarkEnd w:id="0"/>
      <w:bookmarkEnd w:id="1"/>
      <w:proofErr w:type="spellEnd"/>
      <w:r w:rsidRPr="00820CD9">
        <w:rPr>
          <w:rFonts w:ascii="Calibri" w:eastAsia="Calibri" w:hAnsi="Calibri" w:cs="Calibri"/>
          <w:sz w:val="20"/>
          <w:szCs w:val="20"/>
        </w:rPr>
        <w:t>.</w:t>
      </w:r>
      <w:bookmarkEnd w:id="2"/>
      <w:bookmarkEnd w:id="3"/>
    </w:p>
    <w:sectPr w:rsidR="009F3FEA" w:rsidRPr="00820CD9">
      <w:pgSz w:w="11906" w:h="16838"/>
      <w:pgMar w:top="284" w:right="284" w:bottom="0" w:left="28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FUIText-Regular">
    <w:charset w:val="00"/>
    <w:family w:val="roman"/>
    <w:pitch w:val="default"/>
  </w:font>
  <w:font w:name="Arial, Helvetica, sans-serif">
    <w:charset w:val="00"/>
    <w:family w:val="auto"/>
    <w:pitch w:val="default"/>
  </w:font>
  <w:font w:name="Garamond,Bold">
    <w:altName w:val="Garamond"/>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603"/>
    <w:multiLevelType w:val="hybridMultilevel"/>
    <w:tmpl w:val="B192D752"/>
    <w:lvl w:ilvl="0" w:tplc="F4E2174A">
      <w:numFmt w:val="none"/>
      <w:lvlText w:val=""/>
      <w:lvlJc w:val="left"/>
      <w:pPr>
        <w:tabs>
          <w:tab w:val="num" w:pos="360"/>
        </w:tabs>
        <w:ind w:left="360" w:hanging="360"/>
      </w:pPr>
    </w:lvl>
    <w:lvl w:ilvl="1" w:tplc="C38C73AC">
      <w:numFmt w:val="none"/>
      <w:lvlText w:val=""/>
      <w:lvlJc w:val="left"/>
      <w:pPr>
        <w:tabs>
          <w:tab w:val="num" w:pos="360"/>
        </w:tabs>
        <w:ind w:left="360" w:hanging="360"/>
      </w:pPr>
    </w:lvl>
    <w:lvl w:ilvl="2" w:tplc="06F8AEC4">
      <w:numFmt w:val="none"/>
      <w:lvlText w:val=""/>
      <w:lvlJc w:val="left"/>
      <w:pPr>
        <w:tabs>
          <w:tab w:val="num" w:pos="360"/>
        </w:tabs>
        <w:ind w:left="360" w:hanging="360"/>
      </w:pPr>
    </w:lvl>
    <w:lvl w:ilvl="3" w:tplc="11ECF86E">
      <w:numFmt w:val="none"/>
      <w:lvlText w:val=""/>
      <w:lvlJc w:val="left"/>
      <w:pPr>
        <w:tabs>
          <w:tab w:val="num" w:pos="360"/>
        </w:tabs>
        <w:ind w:left="360" w:hanging="360"/>
      </w:pPr>
    </w:lvl>
    <w:lvl w:ilvl="4" w:tplc="44142788">
      <w:numFmt w:val="none"/>
      <w:lvlText w:val=""/>
      <w:lvlJc w:val="left"/>
      <w:pPr>
        <w:tabs>
          <w:tab w:val="num" w:pos="360"/>
        </w:tabs>
        <w:ind w:left="360" w:hanging="360"/>
      </w:pPr>
    </w:lvl>
    <w:lvl w:ilvl="5" w:tplc="053E5A96">
      <w:numFmt w:val="none"/>
      <w:lvlText w:val=""/>
      <w:lvlJc w:val="left"/>
      <w:pPr>
        <w:tabs>
          <w:tab w:val="num" w:pos="360"/>
        </w:tabs>
        <w:ind w:left="360" w:hanging="360"/>
      </w:pPr>
    </w:lvl>
    <w:lvl w:ilvl="6" w:tplc="C8F275EC">
      <w:numFmt w:val="none"/>
      <w:lvlText w:val=""/>
      <w:lvlJc w:val="left"/>
      <w:pPr>
        <w:tabs>
          <w:tab w:val="num" w:pos="360"/>
        </w:tabs>
        <w:ind w:left="360" w:hanging="360"/>
      </w:pPr>
    </w:lvl>
    <w:lvl w:ilvl="7" w:tplc="48A8E200">
      <w:numFmt w:val="none"/>
      <w:lvlText w:val=""/>
      <w:lvlJc w:val="left"/>
      <w:pPr>
        <w:tabs>
          <w:tab w:val="num" w:pos="360"/>
        </w:tabs>
        <w:ind w:left="360" w:hanging="360"/>
      </w:pPr>
    </w:lvl>
    <w:lvl w:ilvl="8" w:tplc="A6EC2A2A">
      <w:numFmt w:val="none"/>
      <w:lvlText w:val=""/>
      <w:lvlJc w:val="left"/>
      <w:pPr>
        <w:tabs>
          <w:tab w:val="num" w:pos="360"/>
        </w:tabs>
        <w:ind w:left="360" w:hanging="360"/>
      </w:pPr>
    </w:lvl>
  </w:abstractNum>
  <w:abstractNum w:abstractNumId="1" w15:restartNumberingAfterBreak="0">
    <w:nsid w:val="1B703F16"/>
    <w:multiLevelType w:val="hybridMultilevel"/>
    <w:tmpl w:val="E45C2E7E"/>
    <w:name w:val="Numbered list 6"/>
    <w:lvl w:ilvl="0" w:tplc="0E484A06">
      <w:numFmt w:val="none"/>
      <w:lvlText w:val=""/>
      <w:lvlJc w:val="left"/>
      <w:pPr>
        <w:ind w:left="0" w:firstLine="0"/>
      </w:pPr>
    </w:lvl>
    <w:lvl w:ilvl="1" w:tplc="3EF24052">
      <w:numFmt w:val="none"/>
      <w:lvlText w:val=""/>
      <w:lvlJc w:val="left"/>
      <w:pPr>
        <w:ind w:left="0" w:firstLine="0"/>
      </w:pPr>
    </w:lvl>
    <w:lvl w:ilvl="2" w:tplc="DAF8EF1C">
      <w:numFmt w:val="none"/>
      <w:lvlText w:val=""/>
      <w:lvlJc w:val="left"/>
      <w:pPr>
        <w:ind w:left="0" w:firstLine="0"/>
      </w:pPr>
    </w:lvl>
    <w:lvl w:ilvl="3" w:tplc="99165982">
      <w:numFmt w:val="none"/>
      <w:lvlText w:val=""/>
      <w:lvlJc w:val="left"/>
      <w:pPr>
        <w:ind w:left="0" w:firstLine="0"/>
      </w:pPr>
    </w:lvl>
    <w:lvl w:ilvl="4" w:tplc="48DEC3B8">
      <w:numFmt w:val="none"/>
      <w:lvlText w:val=""/>
      <w:lvlJc w:val="left"/>
      <w:pPr>
        <w:ind w:left="0" w:firstLine="0"/>
      </w:pPr>
    </w:lvl>
    <w:lvl w:ilvl="5" w:tplc="FB8A8E24">
      <w:numFmt w:val="none"/>
      <w:lvlText w:val=""/>
      <w:lvlJc w:val="left"/>
      <w:pPr>
        <w:ind w:left="0" w:firstLine="0"/>
      </w:pPr>
    </w:lvl>
    <w:lvl w:ilvl="6" w:tplc="63588D1E">
      <w:numFmt w:val="none"/>
      <w:lvlText w:val=""/>
      <w:lvlJc w:val="left"/>
      <w:pPr>
        <w:ind w:left="0" w:firstLine="0"/>
      </w:pPr>
    </w:lvl>
    <w:lvl w:ilvl="7" w:tplc="3446D3CE">
      <w:numFmt w:val="none"/>
      <w:lvlText w:val=""/>
      <w:lvlJc w:val="left"/>
      <w:pPr>
        <w:ind w:left="0" w:firstLine="0"/>
      </w:pPr>
    </w:lvl>
    <w:lvl w:ilvl="8" w:tplc="3CBECAA2">
      <w:numFmt w:val="none"/>
      <w:lvlText w:val=""/>
      <w:lvlJc w:val="left"/>
      <w:pPr>
        <w:ind w:left="0" w:firstLine="0"/>
      </w:pPr>
    </w:lvl>
  </w:abstractNum>
  <w:abstractNum w:abstractNumId="2" w15:restartNumberingAfterBreak="0">
    <w:nsid w:val="20BB6F23"/>
    <w:multiLevelType w:val="hybridMultilevel"/>
    <w:tmpl w:val="D5CA373C"/>
    <w:name w:val="Numbered list 2"/>
    <w:lvl w:ilvl="0" w:tplc="416C2B5E">
      <w:numFmt w:val="none"/>
      <w:lvlText w:val=""/>
      <w:lvlJc w:val="left"/>
      <w:pPr>
        <w:ind w:left="0" w:firstLine="0"/>
      </w:pPr>
    </w:lvl>
    <w:lvl w:ilvl="1" w:tplc="067AE1F6">
      <w:numFmt w:val="none"/>
      <w:lvlText w:val=""/>
      <w:lvlJc w:val="left"/>
      <w:pPr>
        <w:ind w:left="0" w:firstLine="0"/>
      </w:pPr>
    </w:lvl>
    <w:lvl w:ilvl="2" w:tplc="2226874A">
      <w:numFmt w:val="none"/>
      <w:lvlText w:val=""/>
      <w:lvlJc w:val="left"/>
      <w:pPr>
        <w:ind w:left="0" w:firstLine="0"/>
      </w:pPr>
    </w:lvl>
    <w:lvl w:ilvl="3" w:tplc="C060C836">
      <w:numFmt w:val="none"/>
      <w:lvlText w:val=""/>
      <w:lvlJc w:val="left"/>
      <w:pPr>
        <w:ind w:left="0" w:firstLine="0"/>
      </w:pPr>
    </w:lvl>
    <w:lvl w:ilvl="4" w:tplc="7AE66AB6">
      <w:numFmt w:val="none"/>
      <w:lvlText w:val=""/>
      <w:lvlJc w:val="left"/>
      <w:pPr>
        <w:ind w:left="0" w:firstLine="0"/>
      </w:pPr>
    </w:lvl>
    <w:lvl w:ilvl="5" w:tplc="60FAF2BE">
      <w:numFmt w:val="none"/>
      <w:lvlText w:val=""/>
      <w:lvlJc w:val="left"/>
      <w:pPr>
        <w:ind w:left="0" w:firstLine="0"/>
      </w:pPr>
    </w:lvl>
    <w:lvl w:ilvl="6" w:tplc="2A289968">
      <w:numFmt w:val="none"/>
      <w:lvlText w:val=""/>
      <w:lvlJc w:val="left"/>
      <w:pPr>
        <w:ind w:left="0" w:firstLine="0"/>
      </w:pPr>
    </w:lvl>
    <w:lvl w:ilvl="7" w:tplc="B3AAF7B6">
      <w:numFmt w:val="none"/>
      <w:lvlText w:val=""/>
      <w:lvlJc w:val="left"/>
      <w:pPr>
        <w:ind w:left="0" w:firstLine="0"/>
      </w:pPr>
    </w:lvl>
    <w:lvl w:ilvl="8" w:tplc="B47473CC">
      <w:numFmt w:val="none"/>
      <w:lvlText w:val=""/>
      <w:lvlJc w:val="left"/>
      <w:pPr>
        <w:ind w:left="0" w:firstLine="0"/>
      </w:pPr>
    </w:lvl>
  </w:abstractNum>
  <w:abstractNum w:abstractNumId="3" w15:restartNumberingAfterBreak="0">
    <w:nsid w:val="33FB6D92"/>
    <w:multiLevelType w:val="hybridMultilevel"/>
    <w:tmpl w:val="8D8809C6"/>
    <w:name w:val="Numbered list 3"/>
    <w:lvl w:ilvl="0" w:tplc="2E20EA2A">
      <w:numFmt w:val="none"/>
      <w:lvlText w:val=""/>
      <w:lvlJc w:val="left"/>
      <w:pPr>
        <w:ind w:left="0" w:firstLine="0"/>
      </w:pPr>
    </w:lvl>
    <w:lvl w:ilvl="1" w:tplc="01E61D1C">
      <w:numFmt w:val="none"/>
      <w:lvlText w:val=""/>
      <w:lvlJc w:val="left"/>
      <w:pPr>
        <w:ind w:left="0" w:firstLine="0"/>
      </w:pPr>
    </w:lvl>
    <w:lvl w:ilvl="2" w:tplc="0E367010">
      <w:numFmt w:val="none"/>
      <w:lvlText w:val=""/>
      <w:lvlJc w:val="left"/>
      <w:pPr>
        <w:ind w:left="0" w:firstLine="0"/>
      </w:pPr>
    </w:lvl>
    <w:lvl w:ilvl="3" w:tplc="925EA454">
      <w:numFmt w:val="none"/>
      <w:lvlText w:val=""/>
      <w:lvlJc w:val="left"/>
      <w:pPr>
        <w:ind w:left="0" w:firstLine="0"/>
      </w:pPr>
    </w:lvl>
    <w:lvl w:ilvl="4" w:tplc="C1E2B3D0">
      <w:numFmt w:val="none"/>
      <w:lvlText w:val=""/>
      <w:lvlJc w:val="left"/>
      <w:pPr>
        <w:ind w:left="0" w:firstLine="0"/>
      </w:pPr>
    </w:lvl>
    <w:lvl w:ilvl="5" w:tplc="B7E8D676">
      <w:numFmt w:val="none"/>
      <w:lvlText w:val=""/>
      <w:lvlJc w:val="left"/>
      <w:pPr>
        <w:ind w:left="0" w:firstLine="0"/>
      </w:pPr>
    </w:lvl>
    <w:lvl w:ilvl="6" w:tplc="0F06A94E">
      <w:numFmt w:val="none"/>
      <w:lvlText w:val=""/>
      <w:lvlJc w:val="left"/>
      <w:pPr>
        <w:ind w:left="0" w:firstLine="0"/>
      </w:pPr>
    </w:lvl>
    <w:lvl w:ilvl="7" w:tplc="AE208C4C">
      <w:numFmt w:val="none"/>
      <w:lvlText w:val=""/>
      <w:lvlJc w:val="left"/>
      <w:pPr>
        <w:ind w:left="0" w:firstLine="0"/>
      </w:pPr>
    </w:lvl>
    <w:lvl w:ilvl="8" w:tplc="A0DCC08A">
      <w:numFmt w:val="none"/>
      <w:lvlText w:val=""/>
      <w:lvlJc w:val="left"/>
      <w:pPr>
        <w:ind w:left="0" w:firstLine="0"/>
      </w:pPr>
    </w:lvl>
  </w:abstractNum>
  <w:abstractNum w:abstractNumId="4" w15:restartNumberingAfterBreak="0">
    <w:nsid w:val="6429359D"/>
    <w:multiLevelType w:val="hybridMultilevel"/>
    <w:tmpl w:val="FCE47EEE"/>
    <w:name w:val="Numbered list 7"/>
    <w:lvl w:ilvl="0" w:tplc="165C164E">
      <w:numFmt w:val="none"/>
      <w:lvlText w:val=""/>
      <w:lvlJc w:val="left"/>
      <w:pPr>
        <w:ind w:left="0" w:firstLine="0"/>
      </w:pPr>
    </w:lvl>
    <w:lvl w:ilvl="1" w:tplc="0F941CB2">
      <w:numFmt w:val="none"/>
      <w:lvlText w:val=""/>
      <w:lvlJc w:val="left"/>
      <w:pPr>
        <w:ind w:left="0" w:firstLine="0"/>
      </w:pPr>
    </w:lvl>
    <w:lvl w:ilvl="2" w:tplc="294CC730">
      <w:numFmt w:val="none"/>
      <w:lvlText w:val=""/>
      <w:lvlJc w:val="left"/>
      <w:pPr>
        <w:ind w:left="0" w:firstLine="0"/>
      </w:pPr>
    </w:lvl>
    <w:lvl w:ilvl="3" w:tplc="25CA197E">
      <w:numFmt w:val="none"/>
      <w:lvlText w:val=""/>
      <w:lvlJc w:val="left"/>
      <w:pPr>
        <w:ind w:left="0" w:firstLine="0"/>
      </w:pPr>
    </w:lvl>
    <w:lvl w:ilvl="4" w:tplc="50BCA9CA">
      <w:numFmt w:val="none"/>
      <w:lvlText w:val=""/>
      <w:lvlJc w:val="left"/>
      <w:pPr>
        <w:ind w:left="0" w:firstLine="0"/>
      </w:pPr>
    </w:lvl>
    <w:lvl w:ilvl="5" w:tplc="5742EF50">
      <w:numFmt w:val="none"/>
      <w:lvlText w:val=""/>
      <w:lvlJc w:val="left"/>
      <w:pPr>
        <w:ind w:left="0" w:firstLine="0"/>
      </w:pPr>
    </w:lvl>
    <w:lvl w:ilvl="6" w:tplc="65C0E7CC">
      <w:numFmt w:val="none"/>
      <w:lvlText w:val=""/>
      <w:lvlJc w:val="left"/>
      <w:pPr>
        <w:ind w:left="0" w:firstLine="0"/>
      </w:pPr>
    </w:lvl>
    <w:lvl w:ilvl="7" w:tplc="3844E402">
      <w:numFmt w:val="none"/>
      <w:lvlText w:val=""/>
      <w:lvlJc w:val="left"/>
      <w:pPr>
        <w:ind w:left="0" w:firstLine="0"/>
      </w:pPr>
    </w:lvl>
    <w:lvl w:ilvl="8" w:tplc="C8002166">
      <w:numFmt w:val="none"/>
      <w:lvlText w:val=""/>
      <w:lvlJc w:val="left"/>
      <w:pPr>
        <w:ind w:left="0" w:firstLine="0"/>
      </w:pPr>
    </w:lvl>
  </w:abstractNum>
  <w:abstractNum w:abstractNumId="5" w15:restartNumberingAfterBreak="0">
    <w:nsid w:val="6C6B214F"/>
    <w:multiLevelType w:val="hybridMultilevel"/>
    <w:tmpl w:val="39F019C8"/>
    <w:name w:val="Numbered list 5"/>
    <w:lvl w:ilvl="0" w:tplc="87DEF5D2">
      <w:numFmt w:val="none"/>
      <w:lvlText w:val=""/>
      <w:lvlJc w:val="left"/>
      <w:pPr>
        <w:ind w:left="0" w:firstLine="0"/>
      </w:pPr>
    </w:lvl>
    <w:lvl w:ilvl="1" w:tplc="04E62E0C">
      <w:numFmt w:val="none"/>
      <w:lvlText w:val=""/>
      <w:lvlJc w:val="left"/>
      <w:pPr>
        <w:ind w:left="0" w:firstLine="0"/>
      </w:pPr>
    </w:lvl>
    <w:lvl w:ilvl="2" w:tplc="D0ACE402">
      <w:numFmt w:val="none"/>
      <w:lvlText w:val=""/>
      <w:lvlJc w:val="left"/>
      <w:pPr>
        <w:ind w:left="0" w:firstLine="0"/>
      </w:pPr>
    </w:lvl>
    <w:lvl w:ilvl="3" w:tplc="A3AA29BC">
      <w:numFmt w:val="none"/>
      <w:lvlText w:val=""/>
      <w:lvlJc w:val="left"/>
      <w:pPr>
        <w:ind w:left="0" w:firstLine="0"/>
      </w:pPr>
    </w:lvl>
    <w:lvl w:ilvl="4" w:tplc="8FE00452">
      <w:numFmt w:val="none"/>
      <w:lvlText w:val=""/>
      <w:lvlJc w:val="left"/>
      <w:pPr>
        <w:ind w:left="0" w:firstLine="0"/>
      </w:pPr>
    </w:lvl>
    <w:lvl w:ilvl="5" w:tplc="F54638C8">
      <w:numFmt w:val="none"/>
      <w:lvlText w:val=""/>
      <w:lvlJc w:val="left"/>
      <w:pPr>
        <w:ind w:left="0" w:firstLine="0"/>
      </w:pPr>
    </w:lvl>
    <w:lvl w:ilvl="6" w:tplc="D45C67E2">
      <w:numFmt w:val="none"/>
      <w:lvlText w:val=""/>
      <w:lvlJc w:val="left"/>
      <w:pPr>
        <w:ind w:left="0" w:firstLine="0"/>
      </w:pPr>
    </w:lvl>
    <w:lvl w:ilvl="7" w:tplc="E272BB64">
      <w:numFmt w:val="none"/>
      <w:lvlText w:val=""/>
      <w:lvlJc w:val="left"/>
      <w:pPr>
        <w:ind w:left="0" w:firstLine="0"/>
      </w:pPr>
    </w:lvl>
    <w:lvl w:ilvl="8" w:tplc="89F4C502">
      <w:numFmt w:val="none"/>
      <w:lvlText w:val=""/>
      <w:lvlJc w:val="left"/>
      <w:pPr>
        <w:ind w:left="0" w:firstLine="0"/>
      </w:pPr>
    </w:lvl>
  </w:abstractNum>
  <w:abstractNum w:abstractNumId="6" w15:restartNumberingAfterBreak="0">
    <w:nsid w:val="741C2785"/>
    <w:multiLevelType w:val="hybridMultilevel"/>
    <w:tmpl w:val="971EEEB8"/>
    <w:name w:val="Numbered list 4"/>
    <w:lvl w:ilvl="0" w:tplc="C50633E0">
      <w:numFmt w:val="none"/>
      <w:lvlText w:val=""/>
      <w:lvlJc w:val="left"/>
      <w:pPr>
        <w:ind w:left="0" w:firstLine="0"/>
      </w:pPr>
    </w:lvl>
    <w:lvl w:ilvl="1" w:tplc="65C6FDC4">
      <w:numFmt w:val="none"/>
      <w:lvlText w:val=""/>
      <w:lvlJc w:val="left"/>
      <w:pPr>
        <w:ind w:left="0" w:firstLine="0"/>
      </w:pPr>
    </w:lvl>
    <w:lvl w:ilvl="2" w:tplc="FE50FA70">
      <w:numFmt w:val="none"/>
      <w:lvlText w:val=""/>
      <w:lvlJc w:val="left"/>
      <w:pPr>
        <w:ind w:left="0" w:firstLine="0"/>
      </w:pPr>
    </w:lvl>
    <w:lvl w:ilvl="3" w:tplc="3BF6DB48">
      <w:numFmt w:val="none"/>
      <w:lvlText w:val=""/>
      <w:lvlJc w:val="left"/>
      <w:pPr>
        <w:ind w:left="0" w:firstLine="0"/>
      </w:pPr>
    </w:lvl>
    <w:lvl w:ilvl="4" w:tplc="D52EC2C8">
      <w:numFmt w:val="none"/>
      <w:lvlText w:val=""/>
      <w:lvlJc w:val="left"/>
      <w:pPr>
        <w:ind w:left="0" w:firstLine="0"/>
      </w:pPr>
    </w:lvl>
    <w:lvl w:ilvl="5" w:tplc="F43AFC38">
      <w:numFmt w:val="none"/>
      <w:lvlText w:val=""/>
      <w:lvlJc w:val="left"/>
      <w:pPr>
        <w:ind w:left="0" w:firstLine="0"/>
      </w:pPr>
    </w:lvl>
    <w:lvl w:ilvl="6" w:tplc="794CCFB0">
      <w:numFmt w:val="none"/>
      <w:lvlText w:val=""/>
      <w:lvlJc w:val="left"/>
      <w:pPr>
        <w:ind w:left="0" w:firstLine="0"/>
      </w:pPr>
    </w:lvl>
    <w:lvl w:ilvl="7" w:tplc="4D121E38">
      <w:numFmt w:val="none"/>
      <w:lvlText w:val=""/>
      <w:lvlJc w:val="left"/>
      <w:pPr>
        <w:ind w:left="0" w:firstLine="0"/>
      </w:pPr>
    </w:lvl>
    <w:lvl w:ilvl="8" w:tplc="BE24E2F0">
      <w:numFmt w:val="none"/>
      <w:lvlText w:val=""/>
      <w:lvlJc w:val="left"/>
      <w:pPr>
        <w:ind w:left="0" w:firstLine="0"/>
      </w:pPr>
    </w:lvl>
  </w:abstractNum>
  <w:abstractNum w:abstractNumId="7" w15:restartNumberingAfterBreak="0">
    <w:nsid w:val="7AE02E17"/>
    <w:multiLevelType w:val="hybridMultilevel"/>
    <w:tmpl w:val="C2A25A84"/>
    <w:name w:val="Numbered list 1"/>
    <w:lvl w:ilvl="0" w:tplc="F72A8D34">
      <w:start w:val="1"/>
      <w:numFmt w:val="decimal"/>
      <w:lvlText w:val="%1)"/>
      <w:lvlJc w:val="left"/>
      <w:pPr>
        <w:ind w:left="360" w:firstLine="0"/>
      </w:pPr>
    </w:lvl>
    <w:lvl w:ilvl="1" w:tplc="8960B28E">
      <w:start w:val="1"/>
      <w:numFmt w:val="lowerLetter"/>
      <w:lvlText w:val="%2."/>
      <w:lvlJc w:val="left"/>
      <w:pPr>
        <w:ind w:left="1080" w:firstLine="0"/>
      </w:pPr>
    </w:lvl>
    <w:lvl w:ilvl="2" w:tplc="6A90A16C">
      <w:start w:val="1"/>
      <w:numFmt w:val="lowerRoman"/>
      <w:lvlText w:val="%3."/>
      <w:lvlJc w:val="left"/>
      <w:pPr>
        <w:ind w:left="1980" w:firstLine="0"/>
      </w:pPr>
    </w:lvl>
    <w:lvl w:ilvl="3" w:tplc="29BA3A1A">
      <w:start w:val="1"/>
      <w:numFmt w:val="decimal"/>
      <w:lvlText w:val="%4."/>
      <w:lvlJc w:val="left"/>
      <w:pPr>
        <w:ind w:left="2520" w:firstLine="0"/>
      </w:pPr>
    </w:lvl>
    <w:lvl w:ilvl="4" w:tplc="5708266C">
      <w:start w:val="1"/>
      <w:numFmt w:val="lowerLetter"/>
      <w:lvlText w:val="%5."/>
      <w:lvlJc w:val="left"/>
      <w:pPr>
        <w:ind w:left="3240" w:firstLine="0"/>
      </w:pPr>
    </w:lvl>
    <w:lvl w:ilvl="5" w:tplc="84285B4A">
      <w:start w:val="1"/>
      <w:numFmt w:val="lowerRoman"/>
      <w:lvlText w:val="%6."/>
      <w:lvlJc w:val="left"/>
      <w:pPr>
        <w:ind w:left="4140" w:firstLine="0"/>
      </w:pPr>
    </w:lvl>
    <w:lvl w:ilvl="6" w:tplc="ACAA7DE2">
      <w:start w:val="1"/>
      <w:numFmt w:val="decimal"/>
      <w:lvlText w:val="%7."/>
      <w:lvlJc w:val="left"/>
      <w:pPr>
        <w:ind w:left="4680" w:firstLine="0"/>
      </w:pPr>
    </w:lvl>
    <w:lvl w:ilvl="7" w:tplc="D67E5C76">
      <w:start w:val="1"/>
      <w:numFmt w:val="lowerLetter"/>
      <w:lvlText w:val="%8."/>
      <w:lvlJc w:val="left"/>
      <w:pPr>
        <w:ind w:left="5400" w:firstLine="0"/>
      </w:pPr>
    </w:lvl>
    <w:lvl w:ilvl="8" w:tplc="8580F5AE">
      <w:start w:val="1"/>
      <w:numFmt w:val="lowerRoman"/>
      <w:lvlText w:val="%9."/>
      <w:lvlJc w:val="left"/>
      <w:pPr>
        <w:ind w:left="6300" w:firstLine="0"/>
      </w:pPr>
    </w:lvl>
  </w:abstractNum>
  <w:num w:numId="1" w16cid:durableId="112555938">
    <w:abstractNumId w:val="3"/>
  </w:num>
  <w:num w:numId="2" w16cid:durableId="1399521643">
    <w:abstractNumId w:val="6"/>
  </w:num>
  <w:num w:numId="3" w16cid:durableId="627393503">
    <w:abstractNumId w:val="1"/>
  </w:num>
  <w:num w:numId="4" w16cid:durableId="954681042">
    <w:abstractNumId w:val="5"/>
  </w:num>
  <w:num w:numId="5" w16cid:durableId="1180778707">
    <w:abstractNumId w:val="7"/>
  </w:num>
  <w:num w:numId="6" w16cid:durableId="1683437163">
    <w:abstractNumId w:val="2"/>
  </w:num>
  <w:num w:numId="7" w16cid:durableId="1120804503">
    <w:abstractNumId w:val="4"/>
  </w:num>
  <w:num w:numId="8" w16cid:durableId="84443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EA"/>
    <w:rsid w:val="000652CA"/>
    <w:rsid w:val="003C22F2"/>
    <w:rsid w:val="003E6A82"/>
    <w:rsid w:val="004E0968"/>
    <w:rsid w:val="00820CD9"/>
    <w:rsid w:val="009F3FEA"/>
    <w:rsid w:val="00B16548"/>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BFC6"/>
  <w15:docId w15:val="{7E0CA700-E049-4921-B0F9-D9593141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GB" w:bidi="ta-IN"/>
    </w:rPr>
  </w:style>
  <w:style w:type="paragraph" w:styleId="Heading1">
    <w:name w:val="heading 1"/>
    <w:basedOn w:val="Normal"/>
    <w:next w:val="Normal"/>
    <w:qFormat/>
    <w:pPr>
      <w:keepNext/>
      <w:keepLines/>
      <w:spacing w:before="240" w:line="276" w:lineRule="auto"/>
      <w:outlineLvl w:val="0"/>
    </w:pPr>
    <w:rPr>
      <w:rFonts w:ascii="Calibri Light" w:eastAsia="Calibri Light" w:hAnsi="Calibri Light"/>
      <w:color w:val="2F5496"/>
      <w:kern w:val="1"/>
      <w:sz w:val="32"/>
      <w:szCs w:val="32"/>
      <w:lang w:eastAsia="en-US" w:bidi="ar-SA"/>
    </w:rPr>
  </w:style>
  <w:style w:type="paragraph" w:styleId="Heading2">
    <w:name w:val="heading 2"/>
    <w:basedOn w:val="Normal"/>
    <w:next w:val="Normal"/>
    <w:qFormat/>
    <w:pPr>
      <w:keepNext/>
      <w:keepLines/>
      <w:spacing w:before="40" w:line="276" w:lineRule="auto"/>
      <w:outlineLvl w:val="1"/>
    </w:pPr>
    <w:rPr>
      <w:rFonts w:ascii="Calibri Light" w:eastAsia="Calibri Light" w:hAnsi="Calibri Light"/>
      <w:color w:val="2F5496"/>
      <w:kern w:val="1"/>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rPr>
      <w:rFonts w:ascii="Times New Roman" w:eastAsia="Times New Roman" w:hAnsi="Times New Roman" w:cs="Times New Roman"/>
      <w:kern w:val="1"/>
      <w:sz w:val="24"/>
      <w:szCs w:val="24"/>
    </w:rPr>
  </w:style>
  <w:style w:type="paragraph" w:styleId="Title">
    <w:name w:val="Title"/>
    <w:basedOn w:val="Standard"/>
    <w:next w:val="Subtitle"/>
    <w:qFormat/>
    <w:pPr>
      <w:jc w:val="center"/>
    </w:pPr>
    <w:rPr>
      <w:b/>
      <w:bCs/>
      <w:sz w:val="32"/>
      <w:szCs w:val="36"/>
    </w:rPr>
  </w:style>
  <w:style w:type="paragraph" w:styleId="NoSpacing">
    <w:name w:val="No Spacing"/>
    <w:qFormat/>
    <w:pPr>
      <w:suppressAutoHyphens/>
    </w:pPr>
    <w:rPr>
      <w:rFonts w:ascii="Times New Roman" w:eastAsia="Times New Roman" w:hAnsi="Times New Roman" w:cs="Times New Roman"/>
      <w:kern w:val="1"/>
      <w:sz w:val="24"/>
      <w:szCs w:val="24"/>
    </w:rPr>
  </w:style>
  <w:style w:type="paragraph" w:styleId="Subtitle">
    <w:name w:val="Subtitle"/>
    <w:basedOn w:val="Normal"/>
    <w:next w:val="Normal"/>
    <w:qFormat/>
    <w:pPr>
      <w:spacing w:after="160" w:line="276" w:lineRule="auto"/>
    </w:pPr>
    <w:rPr>
      <w:rFonts w:ascii="Calibri" w:eastAsia="Calibri" w:hAnsi="Calibri"/>
      <w:color w:val="5A5A5A"/>
      <w:spacing w:val="15"/>
      <w:kern w:val="1"/>
      <w:sz w:val="22"/>
      <w:szCs w:val="22"/>
      <w:lang w:eastAsia="en-US" w:bidi="ar-SA"/>
    </w:rPr>
  </w:style>
  <w:style w:type="paragraph" w:customStyle="1" w:styleId="CommentText1">
    <w:name w:val="Comment Text1"/>
    <w:basedOn w:val="Normal"/>
    <w:qFormat/>
    <w:pPr>
      <w:spacing w:after="200"/>
    </w:pPr>
    <w:rPr>
      <w:rFonts w:ascii="Calibri" w:eastAsia="SimSun" w:hAnsi="Calibri" w:cs="Calibri"/>
      <w:kern w:val="1"/>
      <w:sz w:val="20"/>
      <w:szCs w:val="20"/>
      <w:lang w:eastAsia="en-US" w:bidi="ar-SA"/>
    </w:rPr>
  </w:style>
  <w:style w:type="paragraph" w:customStyle="1" w:styleId="CommentSubject1">
    <w:name w:val="Comment Subject1"/>
    <w:basedOn w:val="CommentText1"/>
    <w:next w:val="CommentText1"/>
    <w:qFormat/>
    <w:rPr>
      <w:b/>
      <w:bCs/>
    </w:rPr>
  </w:style>
  <w:style w:type="paragraph" w:styleId="BalloonText">
    <w:name w:val="Balloon Text"/>
    <w:basedOn w:val="Normal"/>
    <w:qFormat/>
    <w:rPr>
      <w:rFonts w:ascii="Segoe UI" w:hAnsi="Segoe UI" w:cs="Segoe UI"/>
      <w:sz w:val="18"/>
      <w:szCs w:val="18"/>
    </w:rPr>
  </w:style>
  <w:style w:type="paragraph" w:styleId="NormalWeb">
    <w:name w:val="Normal (Web)"/>
    <w:basedOn w:val="Normal"/>
    <w:qFormat/>
    <w:pPr>
      <w:spacing w:before="100" w:beforeAutospacing="1" w:after="100" w:afterAutospacing="1"/>
    </w:pPr>
  </w:style>
  <w:style w:type="paragraph" w:customStyle="1" w:styleId="paragraph">
    <w:name w:val="paragraph"/>
    <w:basedOn w:val="Normal"/>
    <w:qFormat/>
    <w:pPr>
      <w:spacing w:before="100" w:beforeAutospacing="1" w:after="100" w:afterAutospacing="1"/>
    </w:pPr>
    <w:rPr>
      <w:lang w:bidi="ar-SA"/>
    </w:rPr>
  </w:style>
  <w:style w:type="character" w:customStyle="1" w:styleId="Heading2Char">
    <w:name w:val="Heading 2 Char"/>
    <w:basedOn w:val="DefaultParagraphFont"/>
    <w:rPr>
      <w:rFonts w:ascii="Calibri Light" w:eastAsia="Calibri Light" w:hAnsi="Calibri Light"/>
      <w:color w:val="2F5496"/>
      <w:kern w:val="1"/>
      <w:sz w:val="26"/>
      <w:szCs w:val="26"/>
    </w:rPr>
  </w:style>
  <w:style w:type="character" w:customStyle="1" w:styleId="TitleChar">
    <w:name w:val="Title Char"/>
    <w:basedOn w:val="DefaultParagraphFont"/>
    <w:rPr>
      <w:rFonts w:ascii="Times New Roman" w:eastAsia="Times New Roman" w:hAnsi="Times New Roman" w:cs="Times New Roman"/>
      <w:b/>
      <w:bCs/>
      <w:kern w:val="1"/>
      <w:sz w:val="32"/>
      <w:szCs w:val="36"/>
    </w:rPr>
  </w:style>
  <w:style w:type="character" w:styleId="Hyperlink">
    <w:name w:val="Hyperlink"/>
    <w:basedOn w:val="DefaultParagraphFont"/>
    <w:rPr>
      <w:color w:val="0563C1"/>
      <w:u w:val="single"/>
    </w:rPr>
  </w:style>
  <w:style w:type="character" w:customStyle="1" w:styleId="SubtitleChar">
    <w:name w:val="Subtitle Char"/>
    <w:basedOn w:val="DefaultParagraphFont"/>
    <w:rPr>
      <w:rFonts w:eastAsia="Calibri"/>
      <w:color w:val="5A5A5A"/>
      <w:spacing w:val="0"/>
      <w:kern w:val="0"/>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rPr>
      <w:rFonts w:ascii="Calibri" w:eastAsia="SimSun" w:hAnsi="Calibri" w:cs="Calibri"/>
      <w:kern w:val="1"/>
      <w:sz w:val="20"/>
      <w:szCs w:val="20"/>
    </w:rPr>
  </w:style>
  <w:style w:type="character" w:customStyle="1" w:styleId="CommentSubjectChar">
    <w:name w:val="Comment Subject Char"/>
    <w:basedOn w:val="CommentTextChar"/>
    <w:rPr>
      <w:rFonts w:ascii="Calibri" w:eastAsia="SimSun" w:hAnsi="Calibri" w:cs="Calibri"/>
      <w:b/>
      <w:bCs/>
      <w:kern w:val="1"/>
      <w:sz w:val="20"/>
      <w:szCs w:val="20"/>
    </w:rPr>
  </w:style>
  <w:style w:type="character" w:customStyle="1" w:styleId="BalloonTextChar">
    <w:name w:val="Balloon Text Char"/>
    <w:basedOn w:val="DefaultParagraphFont"/>
    <w:rPr>
      <w:rFonts w:ascii="Segoe UI" w:eastAsia="SimSun" w:hAnsi="Segoe UI" w:cs="Segoe UI"/>
      <w:kern w:val="1"/>
      <w:sz w:val="18"/>
      <w:szCs w:val="18"/>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UnresolvedMention3">
    <w:name w:val="Unresolved Mention3"/>
    <w:basedOn w:val="DefaultParagraphFont"/>
    <w:rPr>
      <w:color w:val="605E5C"/>
      <w:shd w:val="clear" w:color="auto" w:fill="E1DFDD"/>
    </w:rPr>
  </w:style>
  <w:style w:type="character" w:customStyle="1" w:styleId="apple-converted-space">
    <w:name w:val="apple-converted-space"/>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UnresolvedMention5">
    <w:name w:val="Unresolved Mention5"/>
    <w:basedOn w:val="DefaultParagraphFont"/>
    <w:rPr>
      <w:color w:val="605E5C"/>
      <w:shd w:val="clear" w:color="auto" w:fill="E1DFDD"/>
    </w:rPr>
  </w:style>
  <w:style w:type="character" w:customStyle="1" w:styleId="UnresolvedMention6">
    <w:name w:val="Unresolved Mention6"/>
    <w:basedOn w:val="DefaultParagraphFont"/>
    <w:rPr>
      <w:color w:val="605E5C"/>
      <w:shd w:val="clear" w:color="auto" w:fill="E1DFDD"/>
    </w:rPr>
  </w:style>
  <w:style w:type="character" w:customStyle="1" w:styleId="s1">
    <w:name w:val="s1"/>
    <w:basedOn w:val="DefaultParagraphFont"/>
    <w:rPr>
      <w:rFonts w:ascii=".SFUIText-Regular" w:hAnsi=".SFUIText-Regular"/>
      <w:b w:val="0"/>
      <w:bCs w:val="0"/>
      <w:i w:val="0"/>
      <w:iCs w:val="0"/>
      <w:sz w:val="34"/>
      <w:szCs w:val="34"/>
    </w:rPr>
  </w:style>
  <w:style w:type="character" w:customStyle="1" w:styleId="UnresolvedMention7">
    <w:name w:val="Unresolved Mention7"/>
    <w:basedOn w:val="DefaultParagraphFont"/>
    <w:rPr>
      <w:color w:val="605E5C"/>
      <w:shd w:val="clear" w:color="auto" w:fill="E1DFDD"/>
    </w:rPr>
  </w:style>
  <w:style w:type="character" w:customStyle="1" w:styleId="Heading1Char">
    <w:name w:val="Heading 1 Char"/>
    <w:basedOn w:val="DefaultParagraphFont"/>
    <w:rPr>
      <w:rFonts w:ascii="Calibri Light" w:eastAsia="Calibri Light" w:hAnsi="Calibri Light"/>
      <w:color w:val="2F5496"/>
      <w:kern w:val="1"/>
      <w:sz w:val="32"/>
      <w:szCs w:val="32"/>
    </w:rPr>
  </w:style>
  <w:style w:type="character" w:customStyle="1" w:styleId="UnresolvedMention8">
    <w:name w:val="Unresolved Mention8"/>
    <w:basedOn w:val="DefaultParagraphFont"/>
    <w:rPr>
      <w:color w:val="605E5C"/>
      <w:shd w:val="clear" w:color="auto" w:fill="E1DFDD"/>
    </w:rPr>
  </w:style>
  <w:style w:type="character" w:customStyle="1" w:styleId="UnresolvedMention9">
    <w:name w:val="Unresolved Mention9"/>
    <w:basedOn w:val="DefaultParagraphFont"/>
    <w:rPr>
      <w:color w:val="605E5C"/>
      <w:shd w:val="clear" w:color="auto" w:fill="E1DFDD"/>
    </w:rPr>
  </w:style>
  <w:style w:type="character" w:customStyle="1" w:styleId="UnresolvedMention10">
    <w:name w:val="Unresolved Mention10"/>
    <w:basedOn w:val="DefaultParagraphFont"/>
    <w:rPr>
      <w:color w:val="605E5C"/>
      <w:shd w:val="clear" w:color="auto" w:fill="E1DFDD"/>
    </w:rPr>
  </w:style>
  <w:style w:type="character" w:customStyle="1" w:styleId="UnresolvedMention11">
    <w:name w:val="Unresolved Mention11"/>
    <w:basedOn w:val="DefaultParagraphFont"/>
    <w:rPr>
      <w:color w:val="605E5C"/>
      <w:shd w:val="clear" w:color="auto" w:fill="E1DFDD"/>
    </w:rPr>
  </w:style>
  <w:style w:type="character" w:customStyle="1" w:styleId="UnresolvedMention12">
    <w:name w:val="Unresolved Mention12"/>
    <w:basedOn w:val="DefaultParagraphFont"/>
    <w:rPr>
      <w:color w:val="605E5C"/>
      <w:shd w:val="clear" w:color="auto" w:fill="E1DFDD"/>
    </w:rPr>
  </w:style>
  <w:style w:type="character" w:customStyle="1" w:styleId="UnresolvedMention13">
    <w:name w:val="Unresolved Mention13"/>
    <w:basedOn w:val="DefaultParagraphFont"/>
    <w:rPr>
      <w:color w:val="605E5C"/>
      <w:shd w:val="clear" w:color="auto" w:fill="E1DFDD"/>
    </w:rPr>
  </w:style>
  <w:style w:type="character" w:customStyle="1" w:styleId="UnresolvedMention14">
    <w:name w:val="Unresolved Mention14"/>
    <w:basedOn w:val="DefaultParagraphFont"/>
    <w:rPr>
      <w:color w:val="605E5C"/>
      <w:shd w:val="clear" w:color="auto" w:fill="E1DFDD"/>
    </w:rPr>
  </w:style>
  <w:style w:type="character" w:customStyle="1" w:styleId="UnresolvedMention15">
    <w:name w:val="Unresolved Mention15"/>
    <w:basedOn w:val="DefaultParagraphFont"/>
    <w:rPr>
      <w:color w:val="605E5C"/>
      <w:shd w:val="clear" w:color="auto" w:fill="E1DFDD"/>
    </w:rPr>
  </w:style>
  <w:style w:type="character" w:customStyle="1" w:styleId="UnresolvedMention16">
    <w:name w:val="Unresolved Mention16"/>
    <w:basedOn w:val="DefaultParagraphFont"/>
    <w:rPr>
      <w:color w:val="605E5C"/>
      <w:shd w:val="clear" w:color="auto" w:fill="E1DFDD"/>
    </w:rPr>
  </w:style>
  <w:style w:type="character" w:customStyle="1" w:styleId="UnresolvedMention17">
    <w:name w:val="Unresolved Mention17"/>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UnresolvedMention18">
    <w:name w:val="Unresolved Mention18"/>
    <w:basedOn w:val="DefaultParagraphFont"/>
    <w:rPr>
      <w:color w:val="605E5C"/>
      <w:shd w:val="clear" w:color="auto" w:fill="E1DFDD"/>
    </w:rPr>
  </w:style>
  <w:style w:type="character" w:customStyle="1" w:styleId="UnresolvedMention19">
    <w:name w:val="Unresolved Mention19"/>
    <w:basedOn w:val="DefaultParagraphFont"/>
    <w:rPr>
      <w:color w:val="605E5C"/>
      <w:shd w:val="clear" w:color="auto" w:fill="E1DFDD"/>
    </w:rPr>
  </w:style>
  <w:style w:type="character" w:customStyle="1" w:styleId="UnresolvedMention20">
    <w:name w:val="Unresolved Mention20"/>
    <w:basedOn w:val="DefaultParagraphFont"/>
    <w:rPr>
      <w:color w:val="605E5C"/>
      <w:shd w:val="clear" w:color="auto" w:fill="E1DFDD"/>
    </w:rPr>
  </w:style>
  <w:style w:type="character" w:customStyle="1" w:styleId="UnresolvedMention21">
    <w:name w:val="Unresolved Mention21"/>
    <w:basedOn w:val="DefaultParagraphFont"/>
    <w:rPr>
      <w:color w:val="605E5C"/>
      <w:shd w:val="clear" w:color="auto" w:fill="E1DFDD"/>
    </w:rPr>
  </w:style>
  <w:style w:type="character" w:customStyle="1" w:styleId="UnresolvedMention22">
    <w:name w:val="Unresolved Mention22"/>
    <w:basedOn w:val="DefaultParagraphFont"/>
    <w:rPr>
      <w:color w:val="605E5C"/>
      <w:shd w:val="clear" w:color="auto" w:fill="E1DFDD"/>
    </w:rPr>
  </w:style>
  <w:style w:type="character" w:customStyle="1" w:styleId="UnresolvedMention23">
    <w:name w:val="Unresolved Mention23"/>
    <w:basedOn w:val="DefaultParagraphFont"/>
    <w:rPr>
      <w:color w:val="605E5C"/>
      <w:shd w:val="clear" w:color="auto" w:fill="E1DFDD"/>
    </w:rPr>
  </w:style>
  <w:style w:type="character" w:customStyle="1" w:styleId="UnresolvedMention24">
    <w:name w:val="Unresolved Mention24"/>
    <w:basedOn w:val="DefaultParagraphFont"/>
    <w:rPr>
      <w:color w:val="605E5C"/>
      <w:shd w:val="clear" w:color="auto" w:fill="E1DFDD"/>
    </w:rPr>
  </w:style>
  <w:style w:type="character" w:customStyle="1" w:styleId="UnresolvedMention25">
    <w:name w:val="Unresolved Mention25"/>
    <w:basedOn w:val="DefaultParagraphFont"/>
    <w:rPr>
      <w:color w:val="605E5C"/>
      <w:shd w:val="clear" w:color="auto" w:fill="E1DFDD"/>
    </w:rPr>
  </w:style>
  <w:style w:type="character" w:customStyle="1" w:styleId="UnresolvedMention26">
    <w:name w:val="Unresolved Mention26"/>
    <w:basedOn w:val="DefaultParagraphFont"/>
    <w:rPr>
      <w:color w:val="605E5C"/>
      <w:shd w:val="clear" w:color="auto" w:fill="E1DFDD"/>
    </w:rPr>
  </w:style>
  <w:style w:type="character" w:customStyle="1" w:styleId="UnresolvedMention27">
    <w:name w:val="Unresolved Mention27"/>
    <w:basedOn w:val="DefaultParagraphFont"/>
    <w:rPr>
      <w:color w:val="605E5C"/>
      <w:shd w:val="clear" w:color="auto" w:fill="E1DFDD"/>
    </w:rPr>
  </w:style>
  <w:style w:type="character" w:customStyle="1" w:styleId="UnresolvedMention28">
    <w:name w:val="Unresolved Mention28"/>
    <w:basedOn w:val="DefaultParagraphFont"/>
    <w:rPr>
      <w:color w:val="605E5C"/>
      <w:shd w:val="clear" w:color="auto" w:fill="E1DFDD"/>
    </w:rPr>
  </w:style>
  <w:style w:type="character" w:customStyle="1" w:styleId="UnresolvedMention29">
    <w:name w:val="Unresolved Mention29"/>
    <w:basedOn w:val="DefaultParagraphFont"/>
    <w:rPr>
      <w:color w:val="605E5C"/>
      <w:shd w:val="clear" w:color="auto" w:fill="E1DFDD"/>
    </w:rPr>
  </w:style>
  <w:style w:type="character" w:customStyle="1" w:styleId="UnresolvedMention30">
    <w:name w:val="Unresolved Mention30"/>
    <w:basedOn w:val="DefaultParagraphFont"/>
    <w:rPr>
      <w:color w:val="605E5C"/>
      <w:shd w:val="clear" w:color="auto" w:fill="E1DFDD"/>
    </w:rPr>
  </w:style>
  <w:style w:type="character" w:customStyle="1" w:styleId="UnresolvedMention31">
    <w:name w:val="Unresolved Mention31"/>
    <w:basedOn w:val="DefaultParagraphFont"/>
    <w:rPr>
      <w:color w:val="605E5C"/>
      <w:shd w:val="clear" w:color="auto" w:fill="E1DFDD"/>
    </w:rPr>
  </w:style>
  <w:style w:type="character" w:customStyle="1" w:styleId="UnresolvedMention32">
    <w:name w:val="Unresolved Mention32"/>
    <w:basedOn w:val="DefaultParagraphFont"/>
    <w:rPr>
      <w:color w:val="605E5C"/>
      <w:shd w:val="clear" w:color="auto" w:fill="E1DFDD"/>
    </w:rPr>
  </w:style>
  <w:style w:type="character" w:customStyle="1" w:styleId="UnresolvedMention33">
    <w:name w:val="Unresolved Mention33"/>
    <w:basedOn w:val="DefaultParagraphFont"/>
    <w:rPr>
      <w:color w:val="605E5C"/>
      <w:shd w:val="clear" w:color="auto" w:fill="E1DFDD"/>
    </w:rPr>
  </w:style>
  <w:style w:type="character" w:customStyle="1" w:styleId="UnresolvedMention34">
    <w:name w:val="Unresolved Mention34"/>
    <w:basedOn w:val="DefaultParagraphFont"/>
    <w:rPr>
      <w:color w:val="605E5C"/>
      <w:shd w:val="clear" w:color="auto" w:fill="E1DFDD"/>
    </w:rPr>
  </w:style>
  <w:style w:type="character" w:customStyle="1" w:styleId="UnresolvedMention35">
    <w:name w:val="Unresolved Mention35"/>
    <w:basedOn w:val="DefaultParagraphFont"/>
    <w:rPr>
      <w:color w:val="605E5C"/>
      <w:shd w:val="clear" w:color="auto" w:fill="E1DFDD"/>
    </w:rPr>
  </w:style>
  <w:style w:type="character" w:customStyle="1" w:styleId="UnresolvedMention36">
    <w:name w:val="Unresolved Mention36"/>
    <w:basedOn w:val="DefaultParagraphFont"/>
    <w:rPr>
      <w:color w:val="605E5C"/>
      <w:shd w:val="clear" w:color="auto" w:fill="E1DFDD"/>
    </w:rPr>
  </w:style>
  <w:style w:type="character" w:customStyle="1" w:styleId="UnresolvedMention37">
    <w:name w:val="Unresolved Mention37"/>
    <w:basedOn w:val="DefaultParagraphFont"/>
    <w:rPr>
      <w:color w:val="605E5C"/>
      <w:shd w:val="clear" w:color="auto" w:fill="E1DFDD"/>
    </w:rPr>
  </w:style>
  <w:style w:type="character" w:customStyle="1" w:styleId="UnresolvedMention38">
    <w:name w:val="Unresolved Mention38"/>
    <w:basedOn w:val="DefaultParagraphFont"/>
    <w:rPr>
      <w:color w:val="605E5C"/>
      <w:shd w:val="clear" w:color="auto" w:fill="E1DFDD"/>
    </w:rPr>
  </w:style>
  <w:style w:type="character" w:customStyle="1" w:styleId="UnresolvedMention39">
    <w:name w:val="Unresolved Mention39"/>
    <w:basedOn w:val="DefaultParagraphFont"/>
    <w:rPr>
      <w:color w:val="605E5C"/>
      <w:shd w:val="clear" w:color="auto" w:fill="E1DFDD"/>
    </w:rPr>
  </w:style>
  <w:style w:type="character" w:customStyle="1" w:styleId="UnresolvedMention40">
    <w:name w:val="Unresolved Mention40"/>
    <w:basedOn w:val="DefaultParagraphFont"/>
    <w:rPr>
      <w:color w:val="605E5C"/>
      <w:shd w:val="clear" w:color="auto" w:fill="E1DFDD"/>
    </w:rPr>
  </w:style>
  <w:style w:type="character" w:customStyle="1" w:styleId="UnresolvedMention41">
    <w:name w:val="Unresolved Mention41"/>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42">
    <w:name w:val="Unresolved Mention42"/>
    <w:basedOn w:val="DefaultParagraphFont"/>
    <w:rPr>
      <w:color w:val="605E5C"/>
      <w:shd w:val="clear" w:color="auto" w:fill="E1DFDD"/>
    </w:rPr>
  </w:style>
  <w:style w:type="character" w:customStyle="1" w:styleId="UnresolvedMention43">
    <w:name w:val="Unresolved Mention43"/>
    <w:basedOn w:val="DefaultParagraphFont"/>
    <w:rPr>
      <w:color w:val="605E5C"/>
      <w:shd w:val="clear" w:color="auto" w:fill="E1DFDD"/>
    </w:rPr>
  </w:style>
  <w:style w:type="character" w:customStyle="1" w:styleId="UnresolvedMention44">
    <w:name w:val="Unresolved Mention44"/>
    <w:basedOn w:val="DefaultParagraphFont"/>
    <w:rPr>
      <w:color w:val="605E5C"/>
      <w:shd w:val="clear" w:color="auto" w:fill="E1DFDD"/>
    </w:rPr>
  </w:style>
  <w:style w:type="character" w:customStyle="1" w:styleId="UnresolvedMention45">
    <w:name w:val="Unresolved Mention45"/>
    <w:basedOn w:val="DefaultParagraphFont"/>
    <w:rPr>
      <w:color w:val="605E5C"/>
      <w:shd w:val="clear" w:color="auto" w:fill="E1DFDD"/>
    </w:rPr>
  </w:style>
  <w:style w:type="character" w:customStyle="1" w:styleId="UnresolvedMention46">
    <w:name w:val="Unresolved Mention46"/>
    <w:basedOn w:val="DefaultParagraphFont"/>
    <w:rPr>
      <w:color w:val="605E5C"/>
      <w:shd w:val="clear" w:color="auto" w:fill="E1DFDD"/>
    </w:rPr>
  </w:style>
  <w:style w:type="character" w:customStyle="1" w:styleId="UnresolvedMention47">
    <w:name w:val="Unresolved Mention47"/>
    <w:basedOn w:val="DefaultParagraphFont"/>
    <w:rPr>
      <w:color w:val="605E5C"/>
      <w:shd w:val="clear" w:color="auto" w:fill="E1DFDD"/>
    </w:rPr>
  </w:style>
  <w:style w:type="character" w:customStyle="1" w:styleId="UnresolvedMention48">
    <w:name w:val="Unresolved Mention48"/>
    <w:basedOn w:val="DefaultParagraphFont"/>
    <w:rPr>
      <w:color w:val="605E5C"/>
      <w:shd w:val="clear" w:color="auto" w:fill="E1DFDD"/>
    </w:rPr>
  </w:style>
  <w:style w:type="character" w:customStyle="1" w:styleId="UnresolvedMention49">
    <w:name w:val="Unresolved Mention49"/>
    <w:basedOn w:val="DefaultParagraphFont"/>
    <w:rPr>
      <w:color w:val="605E5C"/>
      <w:shd w:val="clear" w:color="auto" w:fill="E1DFDD"/>
    </w:rPr>
  </w:style>
  <w:style w:type="character" w:customStyle="1" w:styleId="UnresolvedMention50">
    <w:name w:val="Unresolved Mention50"/>
    <w:basedOn w:val="DefaultParagraphFont"/>
    <w:rPr>
      <w:color w:val="605E5C"/>
      <w:shd w:val="clear" w:color="auto" w:fill="E1DFDD"/>
    </w:rPr>
  </w:style>
  <w:style w:type="character" w:customStyle="1" w:styleId="UnresolvedMention51">
    <w:name w:val="Unresolved Mention51"/>
    <w:basedOn w:val="DefaultParagraphFont"/>
    <w:rPr>
      <w:color w:val="605E5C"/>
      <w:shd w:val="clear" w:color="auto" w:fill="E1DFDD"/>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Darline</dc:creator>
  <cp:keywords/>
  <dc:description/>
  <cp:lastModifiedBy>Darline Joseph Marianathan</cp:lastModifiedBy>
  <cp:revision>2</cp:revision>
  <cp:lastPrinted>2022-04-23T14:28:00Z</cp:lastPrinted>
  <dcterms:created xsi:type="dcterms:W3CDTF">2022-04-23T14:30:00Z</dcterms:created>
  <dcterms:modified xsi:type="dcterms:W3CDTF">2022-04-23T14:30:00Z</dcterms:modified>
</cp:coreProperties>
</file>